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B7" w:rsidRDefault="006B1DB7" w:rsidP="006B1DB7">
      <w:pPr>
        <w:pStyle w:val="Default"/>
      </w:pPr>
    </w:p>
    <w:p w:rsidR="006B1DB7" w:rsidRDefault="006B1DB7" w:rsidP="006B1DB7">
      <w:pPr>
        <w:pStyle w:val="Default"/>
        <w:jc w:val="center"/>
        <w:rPr>
          <w:sz w:val="32"/>
          <w:szCs w:val="32"/>
        </w:rPr>
      </w:pPr>
      <w:r>
        <w:t xml:space="preserve"> </w:t>
      </w:r>
      <w:r>
        <w:rPr>
          <w:sz w:val="32"/>
          <w:szCs w:val="32"/>
        </w:rPr>
        <w:t>Personnel Policy Manual</w:t>
      </w:r>
    </w:p>
    <w:p w:rsidR="006B1DB7" w:rsidRDefault="006B1DB7" w:rsidP="006B1DB7">
      <w:pPr>
        <w:pStyle w:val="Default"/>
        <w:jc w:val="center"/>
        <w:rPr>
          <w:b/>
          <w:bCs/>
          <w:i/>
          <w:iCs/>
          <w:sz w:val="28"/>
          <w:szCs w:val="28"/>
          <w:u w:val="single"/>
        </w:rPr>
      </w:pPr>
    </w:p>
    <w:p w:rsidR="006B1DB7" w:rsidRDefault="006B1DB7" w:rsidP="006B1DB7">
      <w:pPr>
        <w:pStyle w:val="Default"/>
        <w:jc w:val="center"/>
        <w:rPr>
          <w:sz w:val="32"/>
          <w:szCs w:val="32"/>
        </w:rPr>
      </w:pPr>
      <w:r>
        <w:rPr>
          <w:b/>
          <w:bCs/>
          <w:i/>
          <w:iCs/>
          <w:sz w:val="28"/>
          <w:szCs w:val="28"/>
          <w:u w:val="single"/>
        </w:rPr>
        <w:t>Mid-Michigan Library League Cooperative (MMLL)</w:t>
      </w:r>
    </w:p>
    <w:p w:rsidR="006B1DB7" w:rsidRDefault="006B1DB7" w:rsidP="006B1DB7">
      <w:pPr>
        <w:pStyle w:val="Default"/>
        <w:rPr>
          <w:sz w:val="23"/>
          <w:szCs w:val="23"/>
        </w:rPr>
      </w:pPr>
    </w:p>
    <w:p w:rsidR="006B1DB7" w:rsidRDefault="006B1DB7" w:rsidP="006B1DB7">
      <w:pPr>
        <w:pStyle w:val="Default"/>
        <w:rPr>
          <w:sz w:val="23"/>
          <w:szCs w:val="23"/>
        </w:rPr>
      </w:pPr>
    </w:p>
    <w:p w:rsidR="006B1DB7" w:rsidRDefault="006B1DB7" w:rsidP="006B1DB7">
      <w:pPr>
        <w:pStyle w:val="Default"/>
        <w:rPr>
          <w:sz w:val="23"/>
          <w:szCs w:val="23"/>
        </w:rPr>
      </w:pPr>
      <w:r>
        <w:rPr>
          <w:sz w:val="23"/>
          <w:szCs w:val="23"/>
        </w:rPr>
        <w:t xml:space="preserve">In the Mid-Michigan Library League Cooperative, a commitment exists to be attentive to every aspect of personal effectiveness and how it reflects on the quality of services to Cooperative members. Every effort will be made to provide excellent service to the membership. </w:t>
      </w:r>
    </w:p>
    <w:p w:rsidR="006B1DB7" w:rsidRDefault="006B1DB7" w:rsidP="006B1DB7">
      <w:pPr>
        <w:pStyle w:val="Default"/>
        <w:rPr>
          <w:sz w:val="23"/>
          <w:szCs w:val="23"/>
        </w:rPr>
      </w:pPr>
    </w:p>
    <w:p w:rsidR="006B1DB7" w:rsidRDefault="006B1DB7" w:rsidP="006B1DB7">
      <w:pPr>
        <w:pStyle w:val="Default"/>
        <w:rPr>
          <w:sz w:val="23"/>
          <w:szCs w:val="23"/>
        </w:rPr>
      </w:pPr>
      <w:r>
        <w:rPr>
          <w:sz w:val="23"/>
          <w:szCs w:val="23"/>
        </w:rPr>
        <w:t>Mid-Michigan Library League Cooperative (MMLL) is an equal opportunity employer and service provider. All qualified applicants will receive consideration for employment, and all members will receive service without regard to race, religion, color, gender, gender identity, sexual orientation, age, national origin, disability, veteran status, or any other status or condition protected by law.</w:t>
      </w:r>
    </w:p>
    <w:p w:rsidR="006B1DB7" w:rsidRDefault="006B1DB7" w:rsidP="006B1DB7">
      <w:pPr>
        <w:pStyle w:val="Default"/>
        <w:rPr>
          <w:i/>
          <w:iCs/>
          <w:sz w:val="23"/>
          <w:szCs w:val="23"/>
        </w:rPr>
      </w:pPr>
    </w:p>
    <w:p w:rsidR="006B1DB7" w:rsidRDefault="006B1DB7" w:rsidP="006B1DB7">
      <w:pPr>
        <w:pStyle w:val="Default"/>
        <w:rPr>
          <w:i/>
          <w:iCs/>
          <w:sz w:val="23"/>
          <w:szCs w:val="23"/>
        </w:rPr>
      </w:pPr>
      <w:r>
        <w:rPr>
          <w:i/>
          <w:iCs/>
          <w:sz w:val="23"/>
          <w:szCs w:val="23"/>
        </w:rPr>
        <w:t xml:space="preserve">This Manual is not to be construed or interpreted as a contract of any kind. All provisions, articles, benefits, and rules are subject to change at any time at the sole discretion of the Board of Trustees of the Mid-Michigan Library League. </w:t>
      </w:r>
    </w:p>
    <w:p w:rsidR="006B1DB7" w:rsidRDefault="006B1DB7" w:rsidP="006B1DB7">
      <w:pPr>
        <w:pStyle w:val="Default"/>
        <w:rPr>
          <w:sz w:val="23"/>
          <w:szCs w:val="23"/>
        </w:rPr>
      </w:pPr>
    </w:p>
    <w:p w:rsidR="006B1DB7" w:rsidRDefault="006B1DB7" w:rsidP="006B1DB7">
      <w:pPr>
        <w:pStyle w:val="Default"/>
        <w:jc w:val="center"/>
        <w:rPr>
          <w:sz w:val="23"/>
          <w:szCs w:val="23"/>
        </w:rPr>
      </w:pPr>
      <w:r>
        <w:rPr>
          <w:sz w:val="23"/>
          <w:szCs w:val="23"/>
          <w:u w:val="single"/>
        </w:rPr>
        <w:t>Table of Contents</w:t>
      </w:r>
    </w:p>
    <w:p w:rsidR="006B1DB7" w:rsidRDefault="006B1DB7" w:rsidP="006B1DB7">
      <w:pPr>
        <w:pStyle w:val="Default"/>
        <w:rPr>
          <w:sz w:val="23"/>
          <w:szCs w:val="23"/>
          <w:u w:val="single"/>
        </w:rPr>
      </w:pPr>
    </w:p>
    <w:p w:rsidR="006B1DB7" w:rsidRDefault="006B1DB7" w:rsidP="006B1DB7">
      <w:pPr>
        <w:pStyle w:val="Default"/>
        <w:rPr>
          <w:sz w:val="23"/>
          <w:szCs w:val="23"/>
        </w:rPr>
      </w:pPr>
      <w:r>
        <w:rPr>
          <w:sz w:val="23"/>
          <w:szCs w:val="23"/>
          <w:u w:val="single"/>
        </w:rPr>
        <w:t>ARTICLE TITLE______________________ ARTICLE NUMBER</w:t>
      </w:r>
    </w:p>
    <w:p w:rsidR="006B1DB7" w:rsidRDefault="006B1DB7" w:rsidP="006B1DB7">
      <w:pPr>
        <w:pStyle w:val="Default"/>
        <w:rPr>
          <w:sz w:val="23"/>
          <w:szCs w:val="23"/>
        </w:rPr>
      </w:pPr>
      <w:r>
        <w:rPr>
          <w:sz w:val="23"/>
          <w:szCs w:val="23"/>
        </w:rPr>
        <w:t>Employees</w:t>
      </w:r>
      <w:r>
        <w:rPr>
          <w:sz w:val="23"/>
          <w:szCs w:val="23"/>
        </w:rPr>
        <w:tab/>
      </w:r>
      <w:r>
        <w:rPr>
          <w:sz w:val="23"/>
          <w:szCs w:val="23"/>
        </w:rPr>
        <w:tab/>
      </w:r>
      <w:r>
        <w:rPr>
          <w:sz w:val="23"/>
          <w:szCs w:val="23"/>
        </w:rPr>
        <w:tab/>
      </w:r>
      <w:r>
        <w:rPr>
          <w:sz w:val="23"/>
          <w:szCs w:val="23"/>
        </w:rPr>
        <w:tab/>
      </w:r>
      <w:r>
        <w:rPr>
          <w:sz w:val="23"/>
          <w:szCs w:val="23"/>
        </w:rPr>
        <w:tab/>
      </w:r>
      <w:r>
        <w:rPr>
          <w:sz w:val="23"/>
          <w:szCs w:val="23"/>
        </w:rPr>
        <w:tab/>
        <w:t>1.0</w:t>
      </w:r>
    </w:p>
    <w:p w:rsidR="006B1DB7" w:rsidRDefault="006B1DB7" w:rsidP="006B1DB7">
      <w:pPr>
        <w:pStyle w:val="Default"/>
        <w:ind w:firstLine="720"/>
        <w:rPr>
          <w:sz w:val="23"/>
          <w:szCs w:val="23"/>
        </w:rPr>
      </w:pPr>
      <w:r>
        <w:rPr>
          <w:sz w:val="23"/>
          <w:szCs w:val="23"/>
        </w:rPr>
        <w:t>Employment at Will</w:t>
      </w:r>
      <w:r>
        <w:rPr>
          <w:sz w:val="23"/>
          <w:szCs w:val="23"/>
        </w:rPr>
        <w:tab/>
      </w:r>
      <w:r>
        <w:rPr>
          <w:sz w:val="23"/>
          <w:szCs w:val="23"/>
        </w:rPr>
        <w:tab/>
      </w:r>
      <w:r>
        <w:rPr>
          <w:sz w:val="23"/>
          <w:szCs w:val="23"/>
        </w:rPr>
        <w:tab/>
      </w:r>
      <w:r>
        <w:rPr>
          <w:sz w:val="23"/>
          <w:szCs w:val="23"/>
        </w:rPr>
        <w:tab/>
        <w:t>1.1</w:t>
      </w:r>
    </w:p>
    <w:p w:rsidR="006B1DB7" w:rsidRDefault="006B1DB7" w:rsidP="006B1DB7">
      <w:pPr>
        <w:pStyle w:val="Default"/>
        <w:ind w:firstLine="720"/>
        <w:rPr>
          <w:sz w:val="23"/>
          <w:szCs w:val="23"/>
        </w:rPr>
      </w:pPr>
      <w:r>
        <w:rPr>
          <w:sz w:val="23"/>
          <w:szCs w:val="23"/>
        </w:rPr>
        <w:t>Full Time Employees</w:t>
      </w:r>
      <w:r>
        <w:rPr>
          <w:sz w:val="23"/>
          <w:szCs w:val="23"/>
        </w:rPr>
        <w:tab/>
      </w:r>
      <w:r>
        <w:rPr>
          <w:sz w:val="23"/>
          <w:szCs w:val="23"/>
        </w:rPr>
        <w:tab/>
      </w:r>
      <w:r>
        <w:rPr>
          <w:sz w:val="23"/>
          <w:szCs w:val="23"/>
        </w:rPr>
        <w:tab/>
      </w:r>
      <w:r>
        <w:rPr>
          <w:sz w:val="23"/>
          <w:szCs w:val="23"/>
        </w:rPr>
        <w:tab/>
        <w:t>1.2</w:t>
      </w:r>
    </w:p>
    <w:p w:rsidR="006B1DB7" w:rsidRDefault="006B1DB7" w:rsidP="006B1DB7">
      <w:pPr>
        <w:pStyle w:val="Default"/>
        <w:ind w:firstLine="720"/>
        <w:rPr>
          <w:sz w:val="23"/>
          <w:szCs w:val="23"/>
        </w:rPr>
      </w:pPr>
      <w:r>
        <w:rPr>
          <w:sz w:val="23"/>
          <w:szCs w:val="23"/>
        </w:rPr>
        <w:t>Part Time Employees</w:t>
      </w:r>
      <w:r>
        <w:rPr>
          <w:sz w:val="23"/>
          <w:szCs w:val="23"/>
        </w:rPr>
        <w:tab/>
      </w:r>
      <w:r>
        <w:rPr>
          <w:sz w:val="23"/>
          <w:szCs w:val="23"/>
        </w:rPr>
        <w:tab/>
      </w:r>
      <w:r>
        <w:rPr>
          <w:sz w:val="23"/>
          <w:szCs w:val="23"/>
        </w:rPr>
        <w:tab/>
      </w:r>
      <w:r>
        <w:rPr>
          <w:sz w:val="23"/>
          <w:szCs w:val="23"/>
        </w:rPr>
        <w:tab/>
        <w:t>1.3</w:t>
      </w:r>
    </w:p>
    <w:p w:rsidR="006B1DB7" w:rsidRDefault="006B1DB7" w:rsidP="006B1DB7">
      <w:pPr>
        <w:pStyle w:val="Default"/>
        <w:rPr>
          <w:sz w:val="23"/>
          <w:szCs w:val="23"/>
        </w:rPr>
      </w:pPr>
      <w:r>
        <w:rPr>
          <w:sz w:val="23"/>
          <w:szCs w:val="23"/>
        </w:rPr>
        <w:t>Employment</w:t>
      </w:r>
      <w:r>
        <w:rPr>
          <w:sz w:val="23"/>
          <w:szCs w:val="23"/>
        </w:rPr>
        <w:tab/>
      </w:r>
      <w:r>
        <w:rPr>
          <w:sz w:val="23"/>
          <w:szCs w:val="23"/>
        </w:rPr>
        <w:tab/>
      </w:r>
      <w:r>
        <w:rPr>
          <w:sz w:val="23"/>
          <w:szCs w:val="23"/>
        </w:rPr>
        <w:tab/>
      </w:r>
      <w:r>
        <w:rPr>
          <w:sz w:val="23"/>
          <w:szCs w:val="23"/>
        </w:rPr>
        <w:tab/>
      </w:r>
      <w:r>
        <w:rPr>
          <w:sz w:val="23"/>
          <w:szCs w:val="23"/>
        </w:rPr>
        <w:tab/>
      </w:r>
      <w:r>
        <w:rPr>
          <w:sz w:val="23"/>
          <w:szCs w:val="23"/>
        </w:rPr>
        <w:tab/>
        <w:t>2.0</w:t>
      </w:r>
    </w:p>
    <w:p w:rsidR="006B1DB7" w:rsidRDefault="006B1DB7" w:rsidP="006B1DB7">
      <w:pPr>
        <w:pStyle w:val="Default"/>
        <w:ind w:firstLine="720"/>
        <w:rPr>
          <w:sz w:val="23"/>
          <w:szCs w:val="23"/>
        </w:rPr>
      </w:pPr>
      <w:r>
        <w:rPr>
          <w:sz w:val="23"/>
          <w:szCs w:val="23"/>
        </w:rPr>
        <w:t>Holidays</w:t>
      </w:r>
      <w:r>
        <w:rPr>
          <w:sz w:val="23"/>
          <w:szCs w:val="23"/>
        </w:rPr>
        <w:tab/>
      </w:r>
      <w:r>
        <w:rPr>
          <w:sz w:val="23"/>
          <w:szCs w:val="23"/>
        </w:rPr>
        <w:tab/>
      </w:r>
      <w:r>
        <w:rPr>
          <w:sz w:val="23"/>
          <w:szCs w:val="23"/>
        </w:rPr>
        <w:tab/>
      </w:r>
      <w:r>
        <w:rPr>
          <w:sz w:val="23"/>
          <w:szCs w:val="23"/>
        </w:rPr>
        <w:tab/>
      </w:r>
      <w:r>
        <w:rPr>
          <w:sz w:val="23"/>
          <w:szCs w:val="23"/>
        </w:rPr>
        <w:tab/>
        <w:t>2.1</w:t>
      </w:r>
    </w:p>
    <w:p w:rsidR="006B1DB7" w:rsidRDefault="006B1DB7" w:rsidP="006B1DB7">
      <w:pPr>
        <w:pStyle w:val="Default"/>
        <w:ind w:firstLine="720"/>
        <w:rPr>
          <w:sz w:val="23"/>
          <w:szCs w:val="23"/>
        </w:rPr>
      </w:pPr>
      <w:r>
        <w:rPr>
          <w:sz w:val="23"/>
          <w:szCs w:val="23"/>
        </w:rPr>
        <w:t>Vacation</w:t>
      </w:r>
      <w:r>
        <w:rPr>
          <w:sz w:val="23"/>
          <w:szCs w:val="23"/>
        </w:rPr>
        <w:tab/>
      </w:r>
      <w:r>
        <w:rPr>
          <w:sz w:val="23"/>
          <w:szCs w:val="23"/>
        </w:rPr>
        <w:tab/>
      </w:r>
      <w:r>
        <w:rPr>
          <w:sz w:val="23"/>
          <w:szCs w:val="23"/>
        </w:rPr>
        <w:tab/>
      </w:r>
      <w:r>
        <w:rPr>
          <w:sz w:val="23"/>
          <w:szCs w:val="23"/>
        </w:rPr>
        <w:tab/>
      </w:r>
      <w:r>
        <w:rPr>
          <w:sz w:val="23"/>
          <w:szCs w:val="23"/>
        </w:rPr>
        <w:tab/>
        <w:t>2.2</w:t>
      </w:r>
    </w:p>
    <w:p w:rsidR="006B1DB7" w:rsidRDefault="006B1DB7" w:rsidP="006B1DB7">
      <w:pPr>
        <w:pStyle w:val="Default"/>
        <w:ind w:firstLine="720"/>
        <w:rPr>
          <w:sz w:val="23"/>
          <w:szCs w:val="23"/>
        </w:rPr>
      </w:pPr>
      <w:r>
        <w:rPr>
          <w:sz w:val="23"/>
          <w:szCs w:val="23"/>
        </w:rPr>
        <w:t>Paid Time Off (PTO)</w:t>
      </w:r>
      <w:r>
        <w:rPr>
          <w:sz w:val="23"/>
          <w:szCs w:val="23"/>
        </w:rPr>
        <w:tab/>
      </w:r>
      <w:r>
        <w:rPr>
          <w:sz w:val="23"/>
          <w:szCs w:val="23"/>
        </w:rPr>
        <w:tab/>
      </w:r>
      <w:r>
        <w:rPr>
          <w:sz w:val="23"/>
          <w:szCs w:val="23"/>
        </w:rPr>
        <w:tab/>
      </w:r>
      <w:r>
        <w:rPr>
          <w:sz w:val="23"/>
          <w:szCs w:val="23"/>
        </w:rPr>
        <w:tab/>
        <w:t>2.3</w:t>
      </w:r>
    </w:p>
    <w:p w:rsidR="006B1DB7" w:rsidRDefault="006B1DB7" w:rsidP="006B1DB7">
      <w:pPr>
        <w:pStyle w:val="Default"/>
        <w:ind w:firstLine="720"/>
        <w:rPr>
          <w:sz w:val="23"/>
          <w:szCs w:val="23"/>
        </w:rPr>
      </w:pPr>
      <w:r>
        <w:rPr>
          <w:sz w:val="23"/>
          <w:szCs w:val="23"/>
        </w:rPr>
        <w:t>Family and Medical Leave Act</w:t>
      </w:r>
      <w:r>
        <w:rPr>
          <w:sz w:val="23"/>
          <w:szCs w:val="23"/>
        </w:rPr>
        <w:tab/>
      </w:r>
      <w:r>
        <w:rPr>
          <w:sz w:val="23"/>
          <w:szCs w:val="23"/>
        </w:rPr>
        <w:tab/>
      </w:r>
      <w:r>
        <w:rPr>
          <w:sz w:val="23"/>
          <w:szCs w:val="23"/>
        </w:rPr>
        <w:tab/>
        <w:t>2.4</w:t>
      </w:r>
    </w:p>
    <w:p w:rsidR="006B1DB7" w:rsidRDefault="006B1DB7" w:rsidP="006B1DB7">
      <w:pPr>
        <w:pStyle w:val="Default"/>
        <w:ind w:firstLine="720"/>
        <w:rPr>
          <w:sz w:val="23"/>
          <w:szCs w:val="23"/>
        </w:rPr>
      </w:pPr>
      <w:r>
        <w:rPr>
          <w:sz w:val="23"/>
          <w:szCs w:val="23"/>
        </w:rPr>
        <w:t>Miscellaneous Leave</w:t>
      </w:r>
      <w:r>
        <w:rPr>
          <w:sz w:val="23"/>
          <w:szCs w:val="23"/>
        </w:rPr>
        <w:tab/>
      </w:r>
      <w:r>
        <w:rPr>
          <w:sz w:val="23"/>
          <w:szCs w:val="23"/>
        </w:rPr>
        <w:tab/>
      </w:r>
      <w:r>
        <w:rPr>
          <w:sz w:val="23"/>
          <w:szCs w:val="23"/>
        </w:rPr>
        <w:tab/>
      </w:r>
      <w:r>
        <w:rPr>
          <w:sz w:val="23"/>
          <w:szCs w:val="23"/>
        </w:rPr>
        <w:tab/>
        <w:t>2.5</w:t>
      </w:r>
    </w:p>
    <w:p w:rsidR="006B1DB7" w:rsidRDefault="006B1DB7" w:rsidP="006B1DB7">
      <w:pPr>
        <w:pStyle w:val="Default"/>
        <w:ind w:firstLine="720"/>
        <w:rPr>
          <w:sz w:val="23"/>
          <w:szCs w:val="23"/>
        </w:rPr>
      </w:pPr>
      <w:r>
        <w:rPr>
          <w:sz w:val="23"/>
          <w:szCs w:val="23"/>
        </w:rPr>
        <w:t>Harassment</w:t>
      </w:r>
      <w:r>
        <w:rPr>
          <w:sz w:val="23"/>
          <w:szCs w:val="23"/>
        </w:rPr>
        <w:tab/>
      </w:r>
      <w:r>
        <w:rPr>
          <w:sz w:val="23"/>
          <w:szCs w:val="23"/>
        </w:rPr>
        <w:tab/>
      </w:r>
      <w:r>
        <w:rPr>
          <w:sz w:val="23"/>
          <w:szCs w:val="23"/>
        </w:rPr>
        <w:tab/>
      </w:r>
      <w:r>
        <w:rPr>
          <w:sz w:val="23"/>
          <w:szCs w:val="23"/>
        </w:rPr>
        <w:tab/>
      </w:r>
      <w:r>
        <w:rPr>
          <w:sz w:val="23"/>
          <w:szCs w:val="23"/>
        </w:rPr>
        <w:tab/>
        <w:t>2.6</w:t>
      </w:r>
    </w:p>
    <w:p w:rsidR="006B1DB7" w:rsidRDefault="006B1DB7" w:rsidP="006B1DB7">
      <w:pPr>
        <w:pStyle w:val="Default"/>
        <w:rPr>
          <w:sz w:val="23"/>
          <w:szCs w:val="23"/>
        </w:rPr>
      </w:pPr>
      <w:r>
        <w:rPr>
          <w:sz w:val="23"/>
          <w:szCs w:val="23"/>
        </w:rPr>
        <w:t>Job Descriptions and Evaluation</w:t>
      </w:r>
      <w:r>
        <w:rPr>
          <w:sz w:val="23"/>
          <w:szCs w:val="23"/>
        </w:rPr>
        <w:tab/>
      </w:r>
      <w:r>
        <w:rPr>
          <w:sz w:val="23"/>
          <w:szCs w:val="23"/>
        </w:rPr>
        <w:tab/>
      </w:r>
      <w:r>
        <w:rPr>
          <w:sz w:val="23"/>
          <w:szCs w:val="23"/>
        </w:rPr>
        <w:tab/>
        <w:t>3.0</w:t>
      </w:r>
    </w:p>
    <w:p w:rsidR="006B1DB7" w:rsidRDefault="006B1DB7" w:rsidP="006B1DB7">
      <w:pPr>
        <w:pStyle w:val="Default"/>
        <w:ind w:firstLine="720"/>
        <w:rPr>
          <w:sz w:val="23"/>
          <w:szCs w:val="23"/>
        </w:rPr>
      </w:pPr>
      <w:r>
        <w:rPr>
          <w:sz w:val="23"/>
          <w:szCs w:val="23"/>
        </w:rPr>
        <w:t>Employee Job Descriptions</w:t>
      </w:r>
      <w:r>
        <w:rPr>
          <w:sz w:val="23"/>
          <w:szCs w:val="23"/>
        </w:rPr>
        <w:tab/>
      </w:r>
      <w:r>
        <w:rPr>
          <w:sz w:val="23"/>
          <w:szCs w:val="23"/>
        </w:rPr>
        <w:tab/>
      </w:r>
      <w:r>
        <w:rPr>
          <w:sz w:val="23"/>
          <w:szCs w:val="23"/>
        </w:rPr>
        <w:tab/>
        <w:t>3.1</w:t>
      </w:r>
    </w:p>
    <w:p w:rsidR="006B1DB7" w:rsidRDefault="006B1DB7" w:rsidP="006B1DB7">
      <w:pPr>
        <w:pStyle w:val="Default"/>
        <w:ind w:firstLine="720"/>
        <w:rPr>
          <w:sz w:val="23"/>
          <w:szCs w:val="23"/>
        </w:rPr>
      </w:pPr>
      <w:r>
        <w:rPr>
          <w:sz w:val="23"/>
          <w:szCs w:val="23"/>
        </w:rPr>
        <w:t xml:space="preserve">Performance Review </w:t>
      </w:r>
      <w:r>
        <w:rPr>
          <w:sz w:val="23"/>
          <w:szCs w:val="23"/>
        </w:rPr>
        <w:tab/>
      </w:r>
      <w:r>
        <w:rPr>
          <w:sz w:val="23"/>
          <w:szCs w:val="23"/>
        </w:rPr>
        <w:tab/>
      </w:r>
      <w:r>
        <w:rPr>
          <w:sz w:val="23"/>
          <w:szCs w:val="23"/>
        </w:rPr>
        <w:tab/>
      </w:r>
      <w:r>
        <w:rPr>
          <w:sz w:val="23"/>
          <w:szCs w:val="23"/>
        </w:rPr>
        <w:tab/>
        <w:t>3.2</w:t>
      </w:r>
    </w:p>
    <w:p w:rsidR="006B1DB7" w:rsidRDefault="006B1DB7" w:rsidP="006B1DB7">
      <w:pPr>
        <w:pStyle w:val="Default"/>
        <w:rPr>
          <w:sz w:val="23"/>
          <w:szCs w:val="23"/>
        </w:rPr>
      </w:pPr>
      <w:r>
        <w:rPr>
          <w:sz w:val="23"/>
          <w:szCs w:val="23"/>
        </w:rPr>
        <w:t>Conduct</w:t>
      </w:r>
      <w:r>
        <w:rPr>
          <w:sz w:val="23"/>
          <w:szCs w:val="23"/>
        </w:rPr>
        <w:tab/>
      </w:r>
      <w:r>
        <w:rPr>
          <w:sz w:val="23"/>
          <w:szCs w:val="23"/>
        </w:rPr>
        <w:tab/>
      </w:r>
      <w:r>
        <w:rPr>
          <w:sz w:val="23"/>
          <w:szCs w:val="23"/>
        </w:rPr>
        <w:tab/>
      </w:r>
      <w:r>
        <w:rPr>
          <w:sz w:val="23"/>
          <w:szCs w:val="23"/>
        </w:rPr>
        <w:tab/>
      </w:r>
      <w:r>
        <w:rPr>
          <w:sz w:val="23"/>
          <w:szCs w:val="23"/>
        </w:rPr>
        <w:tab/>
      </w:r>
      <w:r>
        <w:rPr>
          <w:sz w:val="23"/>
          <w:szCs w:val="23"/>
        </w:rPr>
        <w:tab/>
        <w:t>4.0</w:t>
      </w:r>
    </w:p>
    <w:p w:rsidR="006B1DB7" w:rsidRDefault="006B1DB7" w:rsidP="006B1DB7">
      <w:pPr>
        <w:pStyle w:val="Default"/>
        <w:ind w:firstLine="720"/>
        <w:rPr>
          <w:sz w:val="23"/>
          <w:szCs w:val="23"/>
        </w:rPr>
      </w:pPr>
      <w:r>
        <w:rPr>
          <w:sz w:val="23"/>
          <w:szCs w:val="23"/>
        </w:rPr>
        <w:t>Use of Cooperative Property</w:t>
      </w:r>
      <w:r>
        <w:rPr>
          <w:sz w:val="23"/>
          <w:szCs w:val="23"/>
        </w:rPr>
        <w:tab/>
      </w:r>
      <w:r>
        <w:rPr>
          <w:sz w:val="23"/>
          <w:szCs w:val="23"/>
        </w:rPr>
        <w:tab/>
      </w:r>
      <w:r>
        <w:rPr>
          <w:sz w:val="23"/>
          <w:szCs w:val="23"/>
        </w:rPr>
        <w:tab/>
        <w:t>4.1</w:t>
      </w:r>
    </w:p>
    <w:p w:rsidR="006B1DB7" w:rsidRDefault="006B1DB7" w:rsidP="006B1DB7">
      <w:pPr>
        <w:pStyle w:val="Default"/>
        <w:ind w:firstLine="720"/>
        <w:rPr>
          <w:sz w:val="23"/>
          <w:szCs w:val="23"/>
        </w:rPr>
      </w:pPr>
      <w:r>
        <w:rPr>
          <w:sz w:val="23"/>
          <w:szCs w:val="23"/>
        </w:rPr>
        <w:t>Receipt of Gratuities</w:t>
      </w:r>
      <w:r>
        <w:rPr>
          <w:sz w:val="23"/>
          <w:szCs w:val="23"/>
        </w:rPr>
        <w:tab/>
      </w:r>
      <w:r>
        <w:rPr>
          <w:sz w:val="23"/>
          <w:szCs w:val="23"/>
        </w:rPr>
        <w:tab/>
      </w:r>
      <w:r>
        <w:rPr>
          <w:sz w:val="23"/>
          <w:szCs w:val="23"/>
        </w:rPr>
        <w:tab/>
      </w:r>
      <w:r>
        <w:rPr>
          <w:sz w:val="23"/>
          <w:szCs w:val="23"/>
        </w:rPr>
        <w:tab/>
        <w:t>4.2</w:t>
      </w:r>
    </w:p>
    <w:p w:rsidR="006B1DB7" w:rsidRDefault="006B1DB7" w:rsidP="006B1DB7">
      <w:pPr>
        <w:pStyle w:val="Default"/>
        <w:ind w:firstLine="720"/>
        <w:rPr>
          <w:sz w:val="23"/>
          <w:szCs w:val="23"/>
        </w:rPr>
      </w:pPr>
      <w:r>
        <w:rPr>
          <w:sz w:val="23"/>
          <w:szCs w:val="23"/>
        </w:rPr>
        <w:t>Political Activities</w:t>
      </w:r>
      <w:r>
        <w:rPr>
          <w:sz w:val="23"/>
          <w:szCs w:val="23"/>
        </w:rPr>
        <w:tab/>
      </w:r>
      <w:r>
        <w:rPr>
          <w:sz w:val="23"/>
          <w:szCs w:val="23"/>
        </w:rPr>
        <w:tab/>
      </w:r>
      <w:r>
        <w:rPr>
          <w:sz w:val="23"/>
          <w:szCs w:val="23"/>
        </w:rPr>
        <w:tab/>
      </w:r>
      <w:r>
        <w:rPr>
          <w:sz w:val="23"/>
          <w:szCs w:val="23"/>
        </w:rPr>
        <w:tab/>
        <w:t>4.3</w:t>
      </w:r>
    </w:p>
    <w:p w:rsidR="006B1DB7" w:rsidRDefault="006B1DB7" w:rsidP="006B1DB7">
      <w:pPr>
        <w:pStyle w:val="Default"/>
        <w:ind w:firstLine="720"/>
        <w:rPr>
          <w:sz w:val="23"/>
          <w:szCs w:val="23"/>
        </w:rPr>
      </w:pPr>
      <w:r>
        <w:rPr>
          <w:sz w:val="23"/>
          <w:szCs w:val="23"/>
        </w:rPr>
        <w:t>Dissemination of Information</w:t>
      </w:r>
      <w:r>
        <w:rPr>
          <w:sz w:val="23"/>
          <w:szCs w:val="23"/>
        </w:rPr>
        <w:tab/>
      </w:r>
      <w:r>
        <w:rPr>
          <w:sz w:val="23"/>
          <w:szCs w:val="23"/>
        </w:rPr>
        <w:tab/>
      </w:r>
      <w:r>
        <w:rPr>
          <w:sz w:val="23"/>
          <w:szCs w:val="23"/>
        </w:rPr>
        <w:tab/>
        <w:t>4.4</w:t>
      </w:r>
    </w:p>
    <w:p w:rsidR="006B1DB7" w:rsidRDefault="006B1DB7" w:rsidP="006B1DB7">
      <w:pPr>
        <w:pStyle w:val="Default"/>
        <w:ind w:firstLine="720"/>
        <w:rPr>
          <w:sz w:val="23"/>
          <w:szCs w:val="23"/>
        </w:rPr>
      </w:pPr>
      <w:r>
        <w:rPr>
          <w:sz w:val="23"/>
          <w:szCs w:val="23"/>
        </w:rPr>
        <w:t>Nepotism</w:t>
      </w:r>
      <w:r>
        <w:rPr>
          <w:sz w:val="23"/>
          <w:szCs w:val="23"/>
        </w:rPr>
        <w:tab/>
      </w:r>
      <w:r>
        <w:rPr>
          <w:sz w:val="23"/>
          <w:szCs w:val="23"/>
        </w:rPr>
        <w:tab/>
      </w:r>
      <w:r>
        <w:rPr>
          <w:sz w:val="23"/>
          <w:szCs w:val="23"/>
        </w:rPr>
        <w:tab/>
      </w:r>
      <w:r>
        <w:rPr>
          <w:sz w:val="23"/>
          <w:szCs w:val="23"/>
        </w:rPr>
        <w:tab/>
      </w:r>
      <w:r>
        <w:rPr>
          <w:sz w:val="23"/>
          <w:szCs w:val="23"/>
        </w:rPr>
        <w:tab/>
        <w:t>4.5</w:t>
      </w:r>
    </w:p>
    <w:p w:rsidR="006B1DB7" w:rsidRDefault="006B1DB7" w:rsidP="006B1DB7">
      <w:pPr>
        <w:pStyle w:val="Default"/>
        <w:ind w:firstLine="720"/>
        <w:rPr>
          <w:sz w:val="23"/>
          <w:szCs w:val="23"/>
        </w:rPr>
      </w:pPr>
      <w:r>
        <w:rPr>
          <w:sz w:val="23"/>
          <w:szCs w:val="23"/>
        </w:rPr>
        <w:t>Travel Reimbursement</w:t>
      </w:r>
      <w:r>
        <w:rPr>
          <w:sz w:val="23"/>
          <w:szCs w:val="23"/>
        </w:rPr>
        <w:tab/>
      </w:r>
      <w:r>
        <w:rPr>
          <w:sz w:val="23"/>
          <w:szCs w:val="23"/>
        </w:rPr>
        <w:tab/>
      </w:r>
      <w:r>
        <w:rPr>
          <w:sz w:val="23"/>
          <w:szCs w:val="23"/>
        </w:rPr>
        <w:tab/>
      </w:r>
      <w:r>
        <w:rPr>
          <w:sz w:val="23"/>
          <w:szCs w:val="23"/>
        </w:rPr>
        <w:tab/>
        <w:t xml:space="preserve">4.6 </w:t>
      </w:r>
    </w:p>
    <w:p w:rsidR="006B1DB7" w:rsidRDefault="006B1DB7" w:rsidP="006B1DB7">
      <w:pPr>
        <w:pStyle w:val="Default"/>
        <w:pageBreakBefore/>
        <w:rPr>
          <w:color w:val="auto"/>
          <w:sz w:val="23"/>
          <w:szCs w:val="23"/>
        </w:rPr>
      </w:pPr>
      <w:r>
        <w:rPr>
          <w:color w:val="auto"/>
          <w:sz w:val="23"/>
          <w:szCs w:val="23"/>
        </w:rPr>
        <w:lastRenderedPageBreak/>
        <w:t>Safety</w:t>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5.0</w:t>
      </w:r>
    </w:p>
    <w:p w:rsidR="006B1DB7" w:rsidRDefault="006B1DB7" w:rsidP="00044116">
      <w:pPr>
        <w:pStyle w:val="Default"/>
        <w:ind w:firstLine="720"/>
        <w:rPr>
          <w:color w:val="auto"/>
          <w:sz w:val="23"/>
          <w:szCs w:val="23"/>
        </w:rPr>
      </w:pPr>
      <w:r>
        <w:rPr>
          <w:color w:val="auto"/>
          <w:sz w:val="23"/>
          <w:szCs w:val="23"/>
        </w:rPr>
        <w:t>Occupational Injury or Illness</w:t>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5.1</w:t>
      </w:r>
    </w:p>
    <w:p w:rsidR="006B1DB7" w:rsidRDefault="006B1DB7" w:rsidP="006B1DB7">
      <w:pPr>
        <w:pStyle w:val="Default"/>
        <w:rPr>
          <w:color w:val="auto"/>
          <w:sz w:val="23"/>
          <w:szCs w:val="23"/>
        </w:rPr>
      </w:pPr>
      <w:r>
        <w:rPr>
          <w:color w:val="auto"/>
          <w:sz w:val="23"/>
          <w:szCs w:val="23"/>
        </w:rPr>
        <w:t>Insurance</w:t>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6.0</w:t>
      </w:r>
    </w:p>
    <w:p w:rsidR="006B1DB7" w:rsidRDefault="006B1DB7" w:rsidP="00044116">
      <w:pPr>
        <w:pStyle w:val="Default"/>
        <w:ind w:firstLine="720"/>
        <w:rPr>
          <w:color w:val="auto"/>
          <w:sz w:val="23"/>
          <w:szCs w:val="23"/>
        </w:rPr>
      </w:pPr>
      <w:r>
        <w:rPr>
          <w:color w:val="auto"/>
          <w:sz w:val="23"/>
          <w:szCs w:val="23"/>
        </w:rPr>
        <w:t>Insurance Coverage</w:t>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6.1</w:t>
      </w:r>
    </w:p>
    <w:p w:rsidR="006B1DB7" w:rsidRDefault="006B1DB7" w:rsidP="006B1DB7">
      <w:pPr>
        <w:pStyle w:val="Default"/>
        <w:rPr>
          <w:color w:val="auto"/>
          <w:sz w:val="23"/>
          <w:szCs w:val="23"/>
        </w:rPr>
      </w:pPr>
      <w:r>
        <w:rPr>
          <w:color w:val="auto"/>
          <w:sz w:val="23"/>
          <w:szCs w:val="23"/>
        </w:rPr>
        <w:t>Retirement</w:t>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7.0</w:t>
      </w:r>
    </w:p>
    <w:p w:rsidR="006B1DB7" w:rsidRDefault="006B1DB7" w:rsidP="006B1DB7">
      <w:pPr>
        <w:pStyle w:val="Default"/>
        <w:rPr>
          <w:color w:val="auto"/>
          <w:sz w:val="23"/>
          <w:szCs w:val="23"/>
        </w:rPr>
      </w:pPr>
      <w:r>
        <w:rPr>
          <w:color w:val="auto"/>
          <w:sz w:val="23"/>
          <w:szCs w:val="23"/>
        </w:rPr>
        <w:t>Effective Date of Manual</w:t>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 xml:space="preserve">8.0 </w:t>
      </w:r>
    </w:p>
    <w:p w:rsidR="006B1DB7" w:rsidRDefault="006B1DB7" w:rsidP="006B1DB7">
      <w:pPr>
        <w:pStyle w:val="Default"/>
        <w:pageBreakBefore/>
        <w:rPr>
          <w:color w:val="auto"/>
          <w:sz w:val="20"/>
          <w:szCs w:val="20"/>
        </w:rPr>
      </w:pPr>
      <w:r>
        <w:rPr>
          <w:b/>
          <w:bCs/>
          <w:color w:val="auto"/>
          <w:sz w:val="23"/>
          <w:szCs w:val="23"/>
          <w:u w:val="single"/>
        </w:rPr>
        <w:lastRenderedPageBreak/>
        <w:t>Article 1.0 Employees</w:t>
      </w:r>
    </w:p>
    <w:p w:rsidR="00044116" w:rsidRDefault="00044116" w:rsidP="006B1DB7">
      <w:pPr>
        <w:pStyle w:val="Default"/>
        <w:rPr>
          <w:b/>
          <w:bCs/>
          <w:color w:val="auto"/>
          <w:sz w:val="23"/>
          <w:szCs w:val="23"/>
          <w:u w:val="single"/>
        </w:rPr>
      </w:pPr>
    </w:p>
    <w:p w:rsidR="006B1DB7" w:rsidRDefault="006B1DB7" w:rsidP="006B1DB7">
      <w:pPr>
        <w:pStyle w:val="Default"/>
        <w:rPr>
          <w:color w:val="auto"/>
          <w:sz w:val="20"/>
          <w:szCs w:val="20"/>
        </w:rPr>
      </w:pPr>
      <w:r>
        <w:rPr>
          <w:b/>
          <w:bCs/>
          <w:color w:val="auto"/>
          <w:sz w:val="23"/>
          <w:szCs w:val="23"/>
          <w:u w:val="single"/>
        </w:rPr>
        <w:t>1.1 Employment at Will</w:t>
      </w:r>
    </w:p>
    <w:p w:rsidR="006B1DB7" w:rsidRDefault="006B1DB7" w:rsidP="006B1DB7">
      <w:pPr>
        <w:pStyle w:val="Default"/>
        <w:rPr>
          <w:color w:val="auto"/>
          <w:sz w:val="23"/>
          <w:szCs w:val="23"/>
        </w:rPr>
      </w:pPr>
      <w:r>
        <w:rPr>
          <w:color w:val="auto"/>
          <w:sz w:val="23"/>
          <w:szCs w:val="23"/>
        </w:rPr>
        <w:t>Employees are hired at will. All employees may terminate their own employment at any time, for any reason. The Director serves at the pleasure of the Mid-Michigan Library League (MMLL) Board and may be terminated at any time for any reason. Hiring and firing of other employees is the responsibility of the Director. The Director is classified as an Exempt employee. All others are Non-Exempt, report to the Director, and are hired, evaluated, and fired by the Director. (Fair Labor Standards Act)</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 xml:space="preserve">1.2 Full Time Employees </w:t>
      </w:r>
    </w:p>
    <w:p w:rsidR="006B1DB7" w:rsidRDefault="006B1DB7" w:rsidP="006B1DB7">
      <w:pPr>
        <w:pStyle w:val="Default"/>
        <w:rPr>
          <w:color w:val="auto"/>
          <w:sz w:val="23"/>
          <w:szCs w:val="23"/>
        </w:rPr>
      </w:pPr>
      <w:r>
        <w:rPr>
          <w:color w:val="auto"/>
          <w:sz w:val="23"/>
          <w:szCs w:val="23"/>
        </w:rPr>
        <w:t>Full-Time employees are those employees who work 40 hours per week.</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 xml:space="preserve">1.3 Part Time Employees </w:t>
      </w:r>
    </w:p>
    <w:p w:rsidR="006B1DB7" w:rsidRDefault="006B1DB7" w:rsidP="006B1DB7">
      <w:pPr>
        <w:pStyle w:val="Default"/>
        <w:rPr>
          <w:color w:val="auto"/>
          <w:sz w:val="23"/>
          <w:szCs w:val="23"/>
        </w:rPr>
      </w:pPr>
      <w:r>
        <w:rPr>
          <w:color w:val="auto"/>
          <w:sz w:val="23"/>
          <w:szCs w:val="23"/>
        </w:rPr>
        <w:t>Part-Time Employees work fewer than 40 hours per week.</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 xml:space="preserve">Article 2.0 Employment </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2.1Article Holidays</w:t>
      </w:r>
    </w:p>
    <w:p w:rsidR="006B1DB7" w:rsidRDefault="006B1DB7" w:rsidP="00044116">
      <w:pPr>
        <w:pStyle w:val="Default"/>
        <w:ind w:left="720"/>
        <w:rPr>
          <w:color w:val="auto"/>
          <w:sz w:val="23"/>
          <w:szCs w:val="23"/>
        </w:rPr>
      </w:pPr>
      <w:r>
        <w:rPr>
          <w:color w:val="auto"/>
          <w:sz w:val="23"/>
          <w:szCs w:val="23"/>
        </w:rPr>
        <w:t xml:space="preserve">(a)Holidays observed by the MMLL in which the office is closed and/or services are not </w:t>
      </w:r>
      <w:r w:rsidR="00044116">
        <w:rPr>
          <w:color w:val="auto"/>
          <w:sz w:val="23"/>
          <w:szCs w:val="23"/>
        </w:rPr>
        <w:t>p</w:t>
      </w:r>
      <w:r>
        <w:rPr>
          <w:color w:val="auto"/>
          <w:sz w:val="23"/>
          <w:szCs w:val="23"/>
        </w:rPr>
        <w:t xml:space="preserve">rovided: </w:t>
      </w:r>
    </w:p>
    <w:p w:rsidR="00044116" w:rsidRDefault="00044116" w:rsidP="00044116">
      <w:pPr>
        <w:pStyle w:val="Default"/>
        <w:rPr>
          <w:color w:val="auto"/>
          <w:sz w:val="23"/>
          <w:szCs w:val="23"/>
        </w:rPr>
      </w:pPr>
    </w:p>
    <w:p w:rsidR="006B1DB7" w:rsidRDefault="006B1DB7" w:rsidP="00044116">
      <w:pPr>
        <w:pStyle w:val="Default"/>
        <w:ind w:firstLine="720"/>
        <w:rPr>
          <w:color w:val="auto"/>
          <w:sz w:val="23"/>
          <w:szCs w:val="23"/>
        </w:rPr>
      </w:pPr>
      <w:r>
        <w:rPr>
          <w:color w:val="auto"/>
          <w:sz w:val="23"/>
          <w:szCs w:val="23"/>
        </w:rPr>
        <w:t>New Year’s Eve</w:t>
      </w:r>
      <w:r w:rsidR="00044116">
        <w:rPr>
          <w:color w:val="auto"/>
          <w:sz w:val="23"/>
          <w:szCs w:val="23"/>
        </w:rPr>
        <w:tab/>
      </w:r>
      <w:r w:rsidR="00044116">
        <w:rPr>
          <w:color w:val="auto"/>
          <w:sz w:val="23"/>
          <w:szCs w:val="23"/>
        </w:rPr>
        <w:tab/>
      </w:r>
      <w:r>
        <w:rPr>
          <w:color w:val="auto"/>
          <w:sz w:val="23"/>
          <w:szCs w:val="23"/>
        </w:rPr>
        <w:t>New Year’s Day</w:t>
      </w:r>
    </w:p>
    <w:p w:rsidR="00044116" w:rsidRDefault="006B1DB7" w:rsidP="00044116">
      <w:pPr>
        <w:pStyle w:val="Default"/>
        <w:ind w:firstLine="720"/>
        <w:rPr>
          <w:color w:val="auto"/>
          <w:sz w:val="23"/>
          <w:szCs w:val="23"/>
        </w:rPr>
      </w:pPr>
      <w:r>
        <w:rPr>
          <w:color w:val="auto"/>
          <w:sz w:val="23"/>
          <w:szCs w:val="23"/>
        </w:rPr>
        <w:t>Good Friday</w:t>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Memorial Day</w:t>
      </w:r>
    </w:p>
    <w:p w:rsidR="006B1DB7" w:rsidRDefault="006B1DB7" w:rsidP="00044116">
      <w:pPr>
        <w:pStyle w:val="Default"/>
        <w:ind w:firstLine="720"/>
        <w:rPr>
          <w:color w:val="auto"/>
          <w:sz w:val="23"/>
          <w:szCs w:val="23"/>
        </w:rPr>
      </w:pPr>
      <w:r>
        <w:rPr>
          <w:color w:val="auto"/>
          <w:sz w:val="23"/>
          <w:szCs w:val="23"/>
        </w:rPr>
        <w:t>Independence Day</w:t>
      </w:r>
      <w:r w:rsidR="00044116">
        <w:rPr>
          <w:color w:val="auto"/>
          <w:sz w:val="23"/>
          <w:szCs w:val="23"/>
        </w:rPr>
        <w:tab/>
      </w:r>
      <w:r w:rsidR="00044116">
        <w:rPr>
          <w:color w:val="auto"/>
          <w:sz w:val="23"/>
          <w:szCs w:val="23"/>
        </w:rPr>
        <w:tab/>
      </w:r>
      <w:r>
        <w:rPr>
          <w:color w:val="auto"/>
          <w:sz w:val="23"/>
          <w:szCs w:val="23"/>
        </w:rPr>
        <w:t>Labor Day</w:t>
      </w:r>
    </w:p>
    <w:p w:rsidR="006B1DB7" w:rsidRDefault="006B1DB7" w:rsidP="00044116">
      <w:pPr>
        <w:pStyle w:val="Default"/>
        <w:ind w:firstLine="720"/>
        <w:rPr>
          <w:color w:val="auto"/>
          <w:sz w:val="23"/>
          <w:szCs w:val="23"/>
        </w:rPr>
      </w:pPr>
      <w:r>
        <w:rPr>
          <w:color w:val="auto"/>
          <w:sz w:val="23"/>
          <w:szCs w:val="23"/>
        </w:rPr>
        <w:t>Thanksgiving Day</w:t>
      </w:r>
      <w:r w:rsidR="00044116">
        <w:rPr>
          <w:color w:val="auto"/>
          <w:sz w:val="23"/>
          <w:szCs w:val="23"/>
        </w:rPr>
        <w:tab/>
      </w:r>
      <w:r w:rsidR="00044116">
        <w:rPr>
          <w:color w:val="auto"/>
          <w:sz w:val="23"/>
          <w:szCs w:val="23"/>
        </w:rPr>
        <w:tab/>
      </w:r>
      <w:r>
        <w:rPr>
          <w:color w:val="auto"/>
          <w:sz w:val="23"/>
          <w:szCs w:val="23"/>
        </w:rPr>
        <w:t xml:space="preserve">Day after Thanksgiving </w:t>
      </w:r>
    </w:p>
    <w:p w:rsidR="006B1DB7" w:rsidRDefault="006B1DB7" w:rsidP="00044116">
      <w:pPr>
        <w:pStyle w:val="Default"/>
        <w:ind w:firstLine="720"/>
        <w:rPr>
          <w:color w:val="auto"/>
          <w:sz w:val="23"/>
          <w:szCs w:val="23"/>
        </w:rPr>
      </w:pPr>
      <w:r>
        <w:rPr>
          <w:color w:val="auto"/>
          <w:sz w:val="23"/>
          <w:szCs w:val="23"/>
        </w:rPr>
        <w:t>Christmas Eve</w:t>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Christmas Day</w:t>
      </w:r>
    </w:p>
    <w:p w:rsidR="00044116" w:rsidRDefault="00044116" w:rsidP="00044116">
      <w:pPr>
        <w:pStyle w:val="Default"/>
        <w:ind w:firstLine="720"/>
        <w:rPr>
          <w:color w:val="auto"/>
          <w:sz w:val="23"/>
          <w:szCs w:val="23"/>
        </w:rPr>
      </w:pPr>
    </w:p>
    <w:p w:rsidR="006B1DB7" w:rsidRDefault="006B1DB7" w:rsidP="00044116">
      <w:pPr>
        <w:pStyle w:val="Default"/>
        <w:ind w:left="720"/>
        <w:rPr>
          <w:color w:val="auto"/>
          <w:sz w:val="23"/>
          <w:szCs w:val="23"/>
        </w:rPr>
      </w:pPr>
      <w:r>
        <w:rPr>
          <w:color w:val="auto"/>
          <w:sz w:val="23"/>
          <w:szCs w:val="23"/>
        </w:rPr>
        <w:t xml:space="preserve">(b) When a holiday falls on a Saturday, the preceding work day will be considered a holiday and if the holiday falls on a Sunday, the next work day will be considered a holiday. </w:t>
      </w:r>
    </w:p>
    <w:p w:rsidR="00044116" w:rsidRDefault="00044116" w:rsidP="00044116">
      <w:pPr>
        <w:pStyle w:val="Default"/>
        <w:ind w:firstLine="720"/>
        <w:rPr>
          <w:color w:val="auto"/>
          <w:sz w:val="23"/>
          <w:szCs w:val="23"/>
        </w:rPr>
      </w:pPr>
    </w:p>
    <w:p w:rsidR="006B1DB7" w:rsidRDefault="006B1DB7" w:rsidP="006B1DB7">
      <w:pPr>
        <w:pStyle w:val="Default"/>
        <w:rPr>
          <w:color w:val="auto"/>
          <w:sz w:val="23"/>
          <w:szCs w:val="23"/>
        </w:rPr>
      </w:pPr>
      <w:r>
        <w:rPr>
          <w:b/>
          <w:bCs/>
          <w:color w:val="auto"/>
          <w:sz w:val="23"/>
          <w:szCs w:val="23"/>
          <w:u w:val="single"/>
        </w:rPr>
        <w:t xml:space="preserve">2. 2 Vacation </w:t>
      </w:r>
    </w:p>
    <w:p w:rsidR="006B1DB7" w:rsidRDefault="006B1DB7" w:rsidP="00044116">
      <w:pPr>
        <w:pStyle w:val="Default"/>
        <w:ind w:left="720"/>
        <w:rPr>
          <w:color w:val="auto"/>
          <w:sz w:val="23"/>
          <w:szCs w:val="23"/>
        </w:rPr>
      </w:pPr>
      <w:r>
        <w:rPr>
          <w:color w:val="auto"/>
          <w:sz w:val="23"/>
          <w:szCs w:val="23"/>
        </w:rPr>
        <w:t>(a) Eligible employees who have completed the following years of service shall be entitled to the following vacation time, renewable at their anniversary date:</w:t>
      </w:r>
    </w:p>
    <w:p w:rsidR="006B1DB7" w:rsidRDefault="006B1DB7" w:rsidP="006B1DB7">
      <w:pPr>
        <w:pStyle w:val="Default"/>
        <w:rPr>
          <w:color w:val="auto"/>
          <w:sz w:val="23"/>
          <w:szCs w:val="23"/>
        </w:rPr>
      </w:pPr>
      <w:r>
        <w:rPr>
          <w:b/>
          <w:bCs/>
          <w:i/>
          <w:iCs/>
          <w:color w:val="auto"/>
          <w:sz w:val="23"/>
          <w:szCs w:val="23"/>
        </w:rPr>
        <w:t>Non-Exempt:</w:t>
      </w:r>
      <w:r w:rsidR="00044116">
        <w:rPr>
          <w:b/>
          <w:bCs/>
          <w:i/>
          <w:iCs/>
          <w:color w:val="auto"/>
          <w:sz w:val="23"/>
          <w:szCs w:val="23"/>
        </w:rPr>
        <w:tab/>
      </w:r>
      <w:r w:rsidR="00044116">
        <w:rPr>
          <w:b/>
          <w:bCs/>
          <w:i/>
          <w:iCs/>
          <w:color w:val="auto"/>
          <w:sz w:val="23"/>
          <w:szCs w:val="23"/>
        </w:rPr>
        <w:tab/>
      </w:r>
      <w:r>
        <w:rPr>
          <w:color w:val="auto"/>
          <w:sz w:val="23"/>
          <w:szCs w:val="23"/>
        </w:rPr>
        <w:t>Year Completed</w:t>
      </w:r>
      <w:r w:rsidR="00044116">
        <w:rPr>
          <w:color w:val="auto"/>
          <w:sz w:val="23"/>
          <w:szCs w:val="23"/>
        </w:rPr>
        <w:tab/>
      </w:r>
      <w:r w:rsidR="00044116">
        <w:rPr>
          <w:color w:val="auto"/>
          <w:sz w:val="23"/>
          <w:szCs w:val="23"/>
        </w:rPr>
        <w:tab/>
      </w:r>
      <w:r>
        <w:rPr>
          <w:color w:val="auto"/>
          <w:sz w:val="23"/>
          <w:szCs w:val="23"/>
        </w:rPr>
        <w:t>Vacation Days</w:t>
      </w:r>
    </w:p>
    <w:p w:rsidR="006B1DB7" w:rsidRDefault="006B1DB7" w:rsidP="00044116">
      <w:pPr>
        <w:pStyle w:val="Default"/>
        <w:ind w:left="1440" w:firstLine="720"/>
        <w:rPr>
          <w:color w:val="auto"/>
          <w:sz w:val="23"/>
          <w:szCs w:val="23"/>
        </w:rPr>
      </w:pPr>
      <w:r>
        <w:rPr>
          <w:color w:val="auto"/>
          <w:sz w:val="23"/>
          <w:szCs w:val="23"/>
        </w:rPr>
        <w:t>0.5 – 2</w:t>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5</w:t>
      </w:r>
    </w:p>
    <w:p w:rsidR="006B1DB7" w:rsidRDefault="006B1DB7" w:rsidP="00044116">
      <w:pPr>
        <w:pStyle w:val="Default"/>
        <w:ind w:left="1440" w:firstLine="720"/>
        <w:rPr>
          <w:color w:val="auto"/>
          <w:sz w:val="23"/>
          <w:szCs w:val="23"/>
        </w:rPr>
      </w:pPr>
      <w:r>
        <w:rPr>
          <w:color w:val="auto"/>
          <w:sz w:val="23"/>
          <w:szCs w:val="23"/>
        </w:rPr>
        <w:t>2-4</w:t>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10</w:t>
      </w:r>
    </w:p>
    <w:p w:rsidR="006B1DB7" w:rsidRDefault="006B1DB7" w:rsidP="00044116">
      <w:pPr>
        <w:pStyle w:val="Default"/>
        <w:ind w:left="1440" w:firstLine="720"/>
        <w:rPr>
          <w:color w:val="auto"/>
          <w:sz w:val="23"/>
          <w:szCs w:val="23"/>
        </w:rPr>
      </w:pPr>
      <w:r>
        <w:rPr>
          <w:color w:val="auto"/>
          <w:sz w:val="23"/>
          <w:szCs w:val="23"/>
        </w:rPr>
        <w:t>5 +</w:t>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15</w:t>
      </w:r>
    </w:p>
    <w:p w:rsidR="00044116" w:rsidRDefault="00044116" w:rsidP="006B1DB7">
      <w:pPr>
        <w:pStyle w:val="Default"/>
        <w:rPr>
          <w:b/>
          <w:bCs/>
          <w:i/>
          <w:iCs/>
          <w:color w:val="auto"/>
          <w:sz w:val="23"/>
          <w:szCs w:val="23"/>
        </w:rPr>
      </w:pPr>
    </w:p>
    <w:p w:rsidR="006B1DB7" w:rsidRDefault="006B1DB7" w:rsidP="006B1DB7">
      <w:pPr>
        <w:pStyle w:val="Default"/>
        <w:rPr>
          <w:color w:val="auto"/>
          <w:sz w:val="23"/>
          <w:szCs w:val="23"/>
        </w:rPr>
      </w:pPr>
      <w:r>
        <w:rPr>
          <w:b/>
          <w:bCs/>
          <w:i/>
          <w:iCs/>
          <w:color w:val="auto"/>
          <w:sz w:val="23"/>
          <w:szCs w:val="23"/>
        </w:rPr>
        <w:t>Exempt:</w:t>
      </w:r>
      <w:r w:rsidR="00044116">
        <w:rPr>
          <w:b/>
          <w:bCs/>
          <w:i/>
          <w:iCs/>
          <w:color w:val="auto"/>
          <w:sz w:val="23"/>
          <w:szCs w:val="23"/>
        </w:rPr>
        <w:tab/>
      </w:r>
      <w:r w:rsidR="00044116">
        <w:rPr>
          <w:b/>
          <w:bCs/>
          <w:i/>
          <w:iCs/>
          <w:color w:val="auto"/>
          <w:sz w:val="23"/>
          <w:szCs w:val="23"/>
        </w:rPr>
        <w:tab/>
      </w:r>
      <w:r>
        <w:rPr>
          <w:color w:val="auto"/>
          <w:sz w:val="23"/>
          <w:szCs w:val="23"/>
        </w:rPr>
        <w:t>Year Completed</w:t>
      </w:r>
      <w:r w:rsidR="00044116">
        <w:rPr>
          <w:color w:val="auto"/>
          <w:sz w:val="23"/>
          <w:szCs w:val="23"/>
        </w:rPr>
        <w:tab/>
      </w:r>
      <w:r w:rsidR="00044116">
        <w:rPr>
          <w:color w:val="auto"/>
          <w:sz w:val="23"/>
          <w:szCs w:val="23"/>
        </w:rPr>
        <w:tab/>
      </w:r>
      <w:r>
        <w:rPr>
          <w:color w:val="auto"/>
          <w:sz w:val="23"/>
          <w:szCs w:val="23"/>
        </w:rPr>
        <w:t>Vacation Days</w:t>
      </w:r>
    </w:p>
    <w:p w:rsidR="006B1DB7" w:rsidRDefault="006B1DB7" w:rsidP="00044116">
      <w:pPr>
        <w:pStyle w:val="Default"/>
        <w:ind w:left="1440" w:firstLine="720"/>
        <w:rPr>
          <w:color w:val="auto"/>
          <w:sz w:val="23"/>
          <w:szCs w:val="23"/>
        </w:rPr>
      </w:pPr>
      <w:r>
        <w:rPr>
          <w:color w:val="auto"/>
          <w:sz w:val="23"/>
          <w:szCs w:val="23"/>
        </w:rPr>
        <w:t>0.5 – 2</w:t>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10</w:t>
      </w:r>
    </w:p>
    <w:p w:rsidR="006B1DB7" w:rsidRDefault="006B1DB7" w:rsidP="00044116">
      <w:pPr>
        <w:pStyle w:val="Default"/>
        <w:ind w:left="1440" w:firstLine="720"/>
        <w:rPr>
          <w:color w:val="auto"/>
          <w:sz w:val="23"/>
          <w:szCs w:val="23"/>
        </w:rPr>
      </w:pPr>
      <w:r>
        <w:rPr>
          <w:color w:val="auto"/>
          <w:sz w:val="23"/>
          <w:szCs w:val="23"/>
        </w:rPr>
        <w:t>2-4</w:t>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15</w:t>
      </w:r>
    </w:p>
    <w:p w:rsidR="006B1DB7" w:rsidRDefault="006B1DB7" w:rsidP="00044116">
      <w:pPr>
        <w:pStyle w:val="Default"/>
        <w:ind w:left="2160"/>
        <w:rPr>
          <w:color w:val="auto"/>
          <w:sz w:val="23"/>
          <w:szCs w:val="23"/>
        </w:rPr>
      </w:pPr>
      <w:r>
        <w:rPr>
          <w:color w:val="auto"/>
          <w:sz w:val="23"/>
          <w:szCs w:val="23"/>
        </w:rPr>
        <w:t>5 +</w:t>
      </w:r>
      <w:r w:rsidR="00044116">
        <w:rPr>
          <w:color w:val="auto"/>
          <w:sz w:val="23"/>
          <w:szCs w:val="23"/>
        </w:rPr>
        <w:tab/>
      </w:r>
      <w:r w:rsidR="00044116">
        <w:rPr>
          <w:color w:val="auto"/>
          <w:sz w:val="23"/>
          <w:szCs w:val="23"/>
        </w:rPr>
        <w:tab/>
      </w:r>
      <w:r w:rsidR="00044116">
        <w:rPr>
          <w:color w:val="auto"/>
          <w:sz w:val="23"/>
          <w:szCs w:val="23"/>
        </w:rPr>
        <w:tab/>
      </w:r>
      <w:r w:rsidR="00044116">
        <w:rPr>
          <w:color w:val="auto"/>
          <w:sz w:val="23"/>
          <w:szCs w:val="23"/>
        </w:rPr>
        <w:tab/>
      </w:r>
      <w:r>
        <w:rPr>
          <w:color w:val="auto"/>
          <w:sz w:val="23"/>
          <w:szCs w:val="23"/>
        </w:rPr>
        <w:t xml:space="preserve">20 </w:t>
      </w:r>
    </w:p>
    <w:p w:rsidR="006B1DB7" w:rsidRDefault="00044116" w:rsidP="006B1DB7">
      <w:pPr>
        <w:pStyle w:val="Default"/>
        <w:pageBreakBefore/>
        <w:ind w:left="1440"/>
        <w:rPr>
          <w:color w:val="auto"/>
          <w:sz w:val="23"/>
          <w:szCs w:val="23"/>
        </w:rPr>
      </w:pPr>
      <w:r>
        <w:rPr>
          <w:color w:val="auto"/>
          <w:sz w:val="23"/>
          <w:szCs w:val="23"/>
        </w:rPr>
        <w:lastRenderedPageBreak/>
        <w:t xml:space="preserve"> </w:t>
      </w:r>
      <w:r w:rsidR="006B1DB7">
        <w:rPr>
          <w:color w:val="auto"/>
          <w:sz w:val="23"/>
          <w:szCs w:val="23"/>
        </w:rPr>
        <w:t>(b) Vacation time may be taken after the successful completion of six months of employment.</w:t>
      </w:r>
    </w:p>
    <w:p w:rsidR="006B1DB7" w:rsidRDefault="006B1DB7" w:rsidP="006B1DB7">
      <w:pPr>
        <w:pStyle w:val="Default"/>
        <w:ind w:left="1440"/>
        <w:rPr>
          <w:color w:val="auto"/>
          <w:sz w:val="23"/>
          <w:szCs w:val="23"/>
        </w:rPr>
      </w:pPr>
      <w:r>
        <w:rPr>
          <w:color w:val="auto"/>
          <w:sz w:val="23"/>
          <w:szCs w:val="23"/>
        </w:rPr>
        <w:t xml:space="preserve">(c) Vacation time may be rolled over to the following year, however the vacation bank at any one time for non-exempt employees may not exceed 15 days or 120 hours. Exempt employees (the Director) may not exceed 20 days or 160 hours of banked vacation before taking the time or relinquishing it. </w:t>
      </w:r>
    </w:p>
    <w:p w:rsidR="006B1DB7" w:rsidRDefault="006B1DB7" w:rsidP="00044116">
      <w:pPr>
        <w:pStyle w:val="Default"/>
        <w:ind w:left="1440"/>
        <w:rPr>
          <w:color w:val="auto"/>
          <w:sz w:val="23"/>
          <w:szCs w:val="23"/>
        </w:rPr>
      </w:pPr>
      <w:r>
        <w:rPr>
          <w:color w:val="auto"/>
          <w:sz w:val="23"/>
          <w:szCs w:val="23"/>
        </w:rPr>
        <w:t xml:space="preserve">(d) Upon termination from employment employees </w:t>
      </w:r>
      <w:r w:rsidR="005D4C27">
        <w:rPr>
          <w:color w:val="auto"/>
          <w:sz w:val="23"/>
          <w:szCs w:val="23"/>
        </w:rPr>
        <w:t>may</w:t>
      </w:r>
      <w:r>
        <w:rPr>
          <w:color w:val="auto"/>
          <w:sz w:val="23"/>
          <w:szCs w:val="23"/>
        </w:rPr>
        <w:t xml:space="preserve"> be paid for unused vacation time they have accrued.</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 xml:space="preserve">2. 3 Paid Time Off </w:t>
      </w:r>
    </w:p>
    <w:p w:rsidR="006B1DB7" w:rsidRDefault="006B1DB7" w:rsidP="00044116">
      <w:pPr>
        <w:pStyle w:val="Default"/>
        <w:ind w:left="1440"/>
        <w:rPr>
          <w:color w:val="auto"/>
          <w:sz w:val="23"/>
          <w:szCs w:val="23"/>
        </w:rPr>
      </w:pPr>
      <w:r>
        <w:rPr>
          <w:color w:val="auto"/>
          <w:sz w:val="23"/>
          <w:szCs w:val="23"/>
        </w:rPr>
        <w:t xml:space="preserve">(a) Paid Time Off </w:t>
      </w:r>
      <w:r w:rsidR="005D4C27">
        <w:rPr>
          <w:color w:val="auto"/>
          <w:sz w:val="23"/>
          <w:szCs w:val="23"/>
        </w:rPr>
        <w:t xml:space="preserve">(PTO) will accrue upon hire at </w:t>
      </w:r>
      <w:r w:rsidR="00154618">
        <w:rPr>
          <w:color w:val="auto"/>
          <w:sz w:val="23"/>
          <w:szCs w:val="23"/>
        </w:rPr>
        <w:t>one (1) 8-hour</w:t>
      </w:r>
      <w:r w:rsidR="005D4C27">
        <w:rPr>
          <w:color w:val="auto"/>
          <w:sz w:val="23"/>
          <w:szCs w:val="23"/>
        </w:rPr>
        <w:t xml:space="preserve"> day per month, </w:t>
      </w:r>
      <w:r>
        <w:rPr>
          <w:color w:val="auto"/>
          <w:sz w:val="23"/>
          <w:szCs w:val="23"/>
        </w:rPr>
        <w:t xml:space="preserve">to a maximum accumulation of not more than </w:t>
      </w:r>
      <w:r w:rsidR="00154618">
        <w:rPr>
          <w:color w:val="auto"/>
          <w:sz w:val="23"/>
          <w:szCs w:val="23"/>
        </w:rPr>
        <w:t>12 days</w:t>
      </w:r>
      <w:r>
        <w:rPr>
          <w:color w:val="auto"/>
          <w:sz w:val="23"/>
          <w:szCs w:val="23"/>
        </w:rPr>
        <w:t xml:space="preserve">. </w:t>
      </w:r>
    </w:p>
    <w:p w:rsidR="006B1DB7" w:rsidRDefault="006B1DB7" w:rsidP="006B1DB7">
      <w:pPr>
        <w:pStyle w:val="Default"/>
        <w:ind w:left="1440"/>
        <w:rPr>
          <w:color w:val="auto"/>
          <w:sz w:val="23"/>
          <w:szCs w:val="23"/>
        </w:rPr>
      </w:pPr>
      <w:r>
        <w:rPr>
          <w:color w:val="auto"/>
          <w:sz w:val="23"/>
          <w:szCs w:val="23"/>
        </w:rPr>
        <w:t xml:space="preserve">(b) If an employee is absent from work three consecutive days without reporting to his or her supervisor, the employee may be terminated immediately. </w:t>
      </w:r>
    </w:p>
    <w:p w:rsidR="006B1DB7" w:rsidRDefault="006B1DB7" w:rsidP="006B1DB7">
      <w:pPr>
        <w:pStyle w:val="Default"/>
        <w:ind w:left="1440"/>
        <w:rPr>
          <w:color w:val="auto"/>
          <w:sz w:val="23"/>
          <w:szCs w:val="23"/>
        </w:rPr>
      </w:pPr>
      <w:r>
        <w:rPr>
          <w:color w:val="auto"/>
          <w:sz w:val="23"/>
          <w:szCs w:val="23"/>
        </w:rPr>
        <w:t>(c) Employees shall not receive Paid Time Off payout upon separation from employment.</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2.4 Family and Medical Leave Act (FMLA)</w:t>
      </w:r>
    </w:p>
    <w:p w:rsidR="006B1DB7" w:rsidRDefault="006B1DB7" w:rsidP="00044116">
      <w:pPr>
        <w:pStyle w:val="Default"/>
        <w:tabs>
          <w:tab w:val="left" w:pos="720"/>
        </w:tabs>
        <w:ind w:firstLine="720"/>
        <w:rPr>
          <w:color w:val="auto"/>
          <w:sz w:val="23"/>
          <w:szCs w:val="23"/>
        </w:rPr>
      </w:pPr>
      <w:r>
        <w:rPr>
          <w:color w:val="auto"/>
          <w:sz w:val="23"/>
          <w:szCs w:val="23"/>
        </w:rPr>
        <w:t>(a)While MMLL currently has no eligible employees, MMLL will comply with all laws regarding the Family and Medical Leave Act.</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 xml:space="preserve">2. 5 Miscellaneous Leave </w:t>
      </w:r>
    </w:p>
    <w:p w:rsidR="006B1DB7" w:rsidRDefault="006B1DB7" w:rsidP="006B1DB7">
      <w:pPr>
        <w:pStyle w:val="Default"/>
        <w:rPr>
          <w:color w:val="auto"/>
          <w:sz w:val="23"/>
          <w:szCs w:val="23"/>
        </w:rPr>
      </w:pPr>
      <w:r>
        <w:rPr>
          <w:color w:val="auto"/>
          <w:sz w:val="20"/>
          <w:szCs w:val="20"/>
        </w:rPr>
        <w:t xml:space="preserve">(a) </w:t>
      </w:r>
      <w:r>
        <w:rPr>
          <w:color w:val="auto"/>
          <w:sz w:val="23"/>
          <w:szCs w:val="23"/>
          <w:u w:val="single"/>
        </w:rPr>
        <w:t>Bereavement Leave</w:t>
      </w:r>
      <w:r>
        <w:rPr>
          <w:color w:val="auto"/>
          <w:sz w:val="23"/>
          <w:szCs w:val="23"/>
        </w:rPr>
        <w:t>. An employee shall be allowed three paid days off in cases of death of employee or spouse’s parent, step</w:t>
      </w:r>
      <w:r w:rsidR="005D4C27">
        <w:rPr>
          <w:color w:val="auto"/>
          <w:sz w:val="23"/>
          <w:szCs w:val="23"/>
        </w:rPr>
        <w:t>-</w:t>
      </w:r>
      <w:r>
        <w:rPr>
          <w:color w:val="auto"/>
          <w:sz w:val="23"/>
          <w:szCs w:val="23"/>
        </w:rPr>
        <w:t>parent, spouse, child, stepchild, sibling by bir</w:t>
      </w:r>
      <w:r w:rsidR="005D4C27">
        <w:rPr>
          <w:color w:val="auto"/>
          <w:sz w:val="23"/>
          <w:szCs w:val="23"/>
        </w:rPr>
        <w:t xml:space="preserve">th or adoption, grandparent, </w:t>
      </w:r>
      <w:r>
        <w:rPr>
          <w:color w:val="auto"/>
          <w:sz w:val="23"/>
          <w:szCs w:val="23"/>
        </w:rPr>
        <w:t>grandchild</w:t>
      </w:r>
      <w:r w:rsidR="00154618">
        <w:rPr>
          <w:color w:val="auto"/>
          <w:sz w:val="23"/>
          <w:szCs w:val="23"/>
        </w:rPr>
        <w:t>,</w:t>
      </w:r>
      <w:r w:rsidR="00154618" w:rsidRPr="00154618">
        <w:rPr>
          <w:color w:val="auto"/>
          <w:sz w:val="23"/>
          <w:szCs w:val="23"/>
        </w:rPr>
        <w:t xml:space="preserve"> </w:t>
      </w:r>
      <w:r w:rsidR="00154618">
        <w:rPr>
          <w:color w:val="auto"/>
          <w:sz w:val="23"/>
          <w:szCs w:val="23"/>
        </w:rPr>
        <w:t>or other significant persons living in the home</w:t>
      </w:r>
      <w:r>
        <w:rPr>
          <w:color w:val="auto"/>
          <w:sz w:val="23"/>
          <w:szCs w:val="23"/>
        </w:rPr>
        <w:t>. Additional time may be taken from PTO or annual vacation leave bank.</w:t>
      </w:r>
    </w:p>
    <w:p w:rsidR="006B1DB7" w:rsidRDefault="006B1DB7" w:rsidP="00044116">
      <w:pPr>
        <w:pStyle w:val="Default"/>
        <w:ind w:left="1440"/>
        <w:rPr>
          <w:color w:val="auto"/>
          <w:sz w:val="23"/>
          <w:szCs w:val="23"/>
        </w:rPr>
      </w:pPr>
      <w:r>
        <w:rPr>
          <w:color w:val="auto"/>
          <w:sz w:val="23"/>
          <w:szCs w:val="23"/>
        </w:rPr>
        <w:t xml:space="preserve">(b) </w:t>
      </w:r>
      <w:r>
        <w:rPr>
          <w:color w:val="auto"/>
          <w:sz w:val="23"/>
          <w:szCs w:val="23"/>
          <w:u w:val="single"/>
        </w:rPr>
        <w:t>Jury Duty</w:t>
      </w:r>
      <w:r>
        <w:rPr>
          <w:color w:val="auto"/>
          <w:sz w:val="23"/>
          <w:szCs w:val="23"/>
        </w:rPr>
        <w:t xml:space="preserve">. In the event that an employee is called to jury duty, full compensation shall be received while on jury duty, providing any compensation received for such duty, less mileage, is reimbursed to the MMLL. </w:t>
      </w:r>
    </w:p>
    <w:p w:rsidR="006B1DB7" w:rsidRDefault="006B1DB7" w:rsidP="00044116">
      <w:pPr>
        <w:pStyle w:val="Default"/>
        <w:ind w:left="1440"/>
        <w:rPr>
          <w:color w:val="auto"/>
          <w:sz w:val="23"/>
          <w:szCs w:val="23"/>
        </w:rPr>
      </w:pPr>
      <w:r>
        <w:rPr>
          <w:color w:val="auto"/>
          <w:sz w:val="23"/>
          <w:szCs w:val="23"/>
        </w:rPr>
        <w:t xml:space="preserve">(c) </w:t>
      </w:r>
      <w:r>
        <w:rPr>
          <w:color w:val="auto"/>
          <w:sz w:val="23"/>
          <w:szCs w:val="23"/>
          <w:u w:val="single"/>
        </w:rPr>
        <w:t>Military Leave</w:t>
      </w:r>
      <w:r>
        <w:rPr>
          <w:color w:val="auto"/>
          <w:sz w:val="23"/>
          <w:szCs w:val="23"/>
        </w:rPr>
        <w:t xml:space="preserve">. An employee who belongs to the National Guard, Reserve Corps or similar military organization will be allowed the normal fifteen days of absence without pay when ordered to active duty for training. </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 xml:space="preserve">2.6 Harassment </w:t>
      </w:r>
    </w:p>
    <w:p w:rsidR="006B1DB7" w:rsidRDefault="006B1DB7" w:rsidP="006B1DB7">
      <w:pPr>
        <w:pStyle w:val="Default"/>
        <w:rPr>
          <w:color w:val="auto"/>
          <w:sz w:val="23"/>
          <w:szCs w:val="23"/>
        </w:rPr>
      </w:pPr>
      <w:r>
        <w:rPr>
          <w:color w:val="auto"/>
          <w:sz w:val="23"/>
          <w:szCs w:val="23"/>
        </w:rPr>
        <w:t xml:space="preserve">Harassment, in any form, shall not be tolerated by the MMLL. No employee of the MMLL shall be subject to unwelcome verbal or physical advances or any other conduct on the job which could be interpreted as harassment. </w:t>
      </w:r>
    </w:p>
    <w:p w:rsidR="00044116" w:rsidRDefault="00044116" w:rsidP="006B1DB7">
      <w:pPr>
        <w:pStyle w:val="Default"/>
        <w:rPr>
          <w:color w:val="auto"/>
          <w:sz w:val="23"/>
          <w:szCs w:val="23"/>
        </w:rPr>
      </w:pPr>
    </w:p>
    <w:p w:rsidR="006B1DB7" w:rsidRDefault="006B1DB7" w:rsidP="006B1DB7">
      <w:pPr>
        <w:pStyle w:val="Default"/>
        <w:rPr>
          <w:color w:val="auto"/>
          <w:sz w:val="23"/>
          <w:szCs w:val="23"/>
        </w:rPr>
      </w:pPr>
      <w:r>
        <w:rPr>
          <w:color w:val="auto"/>
          <w:sz w:val="23"/>
          <w:szCs w:val="23"/>
        </w:rPr>
        <w:t>All employees are expected to actively promote a workplace free of harassment. All employees shall remain attentive to behavior in the workplace which could be considered harassment and take appropriate corrective actions.</w:t>
      </w:r>
    </w:p>
    <w:p w:rsidR="00154618" w:rsidRDefault="00154618" w:rsidP="006B1DB7">
      <w:pPr>
        <w:pStyle w:val="Default"/>
        <w:rPr>
          <w:color w:val="auto"/>
          <w:sz w:val="23"/>
          <w:szCs w:val="23"/>
        </w:rPr>
      </w:pPr>
    </w:p>
    <w:p w:rsidR="006B1DB7" w:rsidRDefault="006B1DB7" w:rsidP="006B1DB7">
      <w:pPr>
        <w:pStyle w:val="Default"/>
        <w:rPr>
          <w:color w:val="auto"/>
          <w:sz w:val="23"/>
          <w:szCs w:val="23"/>
        </w:rPr>
      </w:pPr>
      <w:r>
        <w:rPr>
          <w:color w:val="auto"/>
          <w:sz w:val="23"/>
          <w:szCs w:val="23"/>
        </w:rPr>
        <w:t xml:space="preserve">Employees are encouraged to report any incident </w:t>
      </w:r>
      <w:r w:rsidR="00154618">
        <w:rPr>
          <w:color w:val="auto"/>
          <w:sz w:val="23"/>
          <w:szCs w:val="23"/>
        </w:rPr>
        <w:t xml:space="preserve">of </w:t>
      </w:r>
      <w:r>
        <w:rPr>
          <w:color w:val="auto"/>
          <w:sz w:val="23"/>
          <w:szCs w:val="23"/>
        </w:rPr>
        <w:t>which they are aware</w:t>
      </w:r>
      <w:r w:rsidR="00154618">
        <w:rPr>
          <w:color w:val="auto"/>
          <w:sz w:val="23"/>
          <w:szCs w:val="23"/>
        </w:rPr>
        <w:t>,</w:t>
      </w:r>
      <w:r>
        <w:rPr>
          <w:color w:val="auto"/>
          <w:sz w:val="23"/>
          <w:szCs w:val="23"/>
        </w:rPr>
        <w:t xml:space="preserve"> of which they believe to be harassment to the Director, President of the Board or other officer or member of the Board of Trustees. </w:t>
      </w:r>
    </w:p>
    <w:p w:rsidR="006B1DB7" w:rsidRDefault="006B1DB7" w:rsidP="006B1DB7">
      <w:pPr>
        <w:pStyle w:val="Default"/>
        <w:pageBreakBefore/>
        <w:rPr>
          <w:color w:val="auto"/>
          <w:sz w:val="23"/>
          <w:szCs w:val="23"/>
        </w:rPr>
      </w:pPr>
      <w:r>
        <w:rPr>
          <w:color w:val="auto"/>
          <w:sz w:val="23"/>
          <w:szCs w:val="23"/>
        </w:rPr>
        <w:lastRenderedPageBreak/>
        <w:t>Allegations of harassment will be investigated by the Director or by person(s) designated by the Board for the express purpose of investigating allegations of harassment. Persons found to be in violation of the Mid-Michigan Library League policy are subject to discipline, up to and including termination.</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Article 3.0 Job Descriptions &amp; Evaluation</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3.1 Employee Job Description</w:t>
      </w:r>
    </w:p>
    <w:p w:rsidR="006B1DB7" w:rsidRDefault="006B1DB7" w:rsidP="006B1DB7">
      <w:pPr>
        <w:pStyle w:val="Default"/>
        <w:rPr>
          <w:color w:val="auto"/>
          <w:sz w:val="23"/>
          <w:szCs w:val="23"/>
        </w:rPr>
      </w:pPr>
      <w:r>
        <w:rPr>
          <w:color w:val="auto"/>
          <w:sz w:val="23"/>
          <w:szCs w:val="23"/>
        </w:rPr>
        <w:t xml:space="preserve">Every position has a written job description. </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 xml:space="preserve">3.2 Performance Evaluation </w:t>
      </w:r>
    </w:p>
    <w:p w:rsidR="006B1DB7" w:rsidRDefault="006B1DB7" w:rsidP="006B1DB7">
      <w:pPr>
        <w:pStyle w:val="Default"/>
        <w:rPr>
          <w:color w:val="auto"/>
          <w:sz w:val="23"/>
          <w:szCs w:val="23"/>
        </w:rPr>
      </w:pPr>
      <w:r>
        <w:rPr>
          <w:color w:val="auto"/>
          <w:sz w:val="23"/>
          <w:szCs w:val="23"/>
        </w:rPr>
        <w:t>(a)All non-exempt employees will have an annual performance evaluation conducted by the Director. The Director shall be evaluated by the Board of Trustees annually based upon the job description.</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Article 4.0 Conduct</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4.1 Use of Mid-Michigan Library League Property</w:t>
      </w:r>
    </w:p>
    <w:p w:rsidR="006B1DB7" w:rsidRDefault="006B1DB7" w:rsidP="006B1DB7">
      <w:pPr>
        <w:pStyle w:val="Default"/>
        <w:rPr>
          <w:color w:val="auto"/>
          <w:sz w:val="23"/>
          <w:szCs w:val="23"/>
        </w:rPr>
      </w:pPr>
      <w:r>
        <w:rPr>
          <w:color w:val="auto"/>
          <w:sz w:val="23"/>
          <w:szCs w:val="23"/>
        </w:rPr>
        <w:t>No employee shall use or cause MMLL property to be used for his/her own or another individual’s personal use without prior authorization from the Director or Board of Trustees.</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 xml:space="preserve">4.2 Receipt of Gratuities </w:t>
      </w:r>
    </w:p>
    <w:p w:rsidR="006B1DB7" w:rsidRDefault="006B1DB7" w:rsidP="006B1DB7">
      <w:pPr>
        <w:pStyle w:val="Default"/>
        <w:rPr>
          <w:color w:val="auto"/>
          <w:sz w:val="23"/>
          <w:szCs w:val="23"/>
        </w:rPr>
      </w:pPr>
      <w:r>
        <w:rPr>
          <w:color w:val="auto"/>
          <w:sz w:val="23"/>
          <w:szCs w:val="23"/>
        </w:rPr>
        <w:t xml:space="preserve">The Mid-Michigan Library League does not, in any way, recognize the receipt of a personal gratuity as an acceptable practice. No employee shall at any time accept or receive a personal gratuity. </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 xml:space="preserve">4.3 Political Activities </w:t>
      </w:r>
    </w:p>
    <w:p w:rsidR="006B1DB7" w:rsidRDefault="006B1DB7" w:rsidP="006B1DB7">
      <w:pPr>
        <w:pStyle w:val="Default"/>
        <w:rPr>
          <w:color w:val="auto"/>
          <w:sz w:val="23"/>
          <w:szCs w:val="23"/>
        </w:rPr>
      </w:pPr>
      <w:r>
        <w:rPr>
          <w:color w:val="auto"/>
          <w:sz w:val="23"/>
          <w:szCs w:val="23"/>
        </w:rPr>
        <w:t xml:space="preserve">No employee shall serve as an elected official in any elected position which may produce a conflict of interest with his/her position with the MMLL. </w:t>
      </w:r>
    </w:p>
    <w:p w:rsidR="006B1DB7" w:rsidRDefault="006B1DB7" w:rsidP="006B1DB7">
      <w:pPr>
        <w:pStyle w:val="Default"/>
        <w:rPr>
          <w:color w:val="auto"/>
          <w:sz w:val="23"/>
          <w:szCs w:val="23"/>
        </w:rPr>
      </w:pPr>
      <w:r>
        <w:rPr>
          <w:color w:val="auto"/>
          <w:sz w:val="23"/>
          <w:szCs w:val="23"/>
        </w:rPr>
        <w:t xml:space="preserve">Employees have a right to participate in all other political activity, but must be careful of personal statements so that they are not construed by the public as official MMLL statements and/or written MMLL policy. </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4.4 Dissemination of Information</w:t>
      </w:r>
    </w:p>
    <w:p w:rsidR="006B1DB7" w:rsidRDefault="006B1DB7" w:rsidP="006B1DB7">
      <w:pPr>
        <w:pStyle w:val="Default"/>
        <w:rPr>
          <w:color w:val="auto"/>
          <w:sz w:val="23"/>
          <w:szCs w:val="23"/>
        </w:rPr>
      </w:pPr>
      <w:r>
        <w:rPr>
          <w:color w:val="auto"/>
          <w:sz w:val="23"/>
          <w:szCs w:val="23"/>
        </w:rPr>
        <w:t>All news relating to policy shall be released from the Director’s office or the President of the Board of Trustees. Any other dissemination of information to the public shall be approved by the Director or the President of the Board.</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 xml:space="preserve">4.5 Nepotism </w:t>
      </w:r>
    </w:p>
    <w:p w:rsidR="006B1DB7" w:rsidRDefault="006B1DB7" w:rsidP="006B1DB7">
      <w:pPr>
        <w:pStyle w:val="Default"/>
        <w:rPr>
          <w:color w:val="auto"/>
          <w:sz w:val="23"/>
          <w:szCs w:val="23"/>
        </w:rPr>
      </w:pPr>
      <w:r>
        <w:rPr>
          <w:color w:val="auto"/>
          <w:sz w:val="23"/>
          <w:szCs w:val="23"/>
        </w:rPr>
        <w:t>No employee of the Mid-Michigan Library League may be supervised by a relative who serves as the Director or is on the Board of Trustees for the MMLL. A relative would be a parent, step</w:t>
      </w:r>
      <w:r w:rsidR="005D4C27">
        <w:rPr>
          <w:color w:val="auto"/>
          <w:sz w:val="23"/>
          <w:szCs w:val="23"/>
        </w:rPr>
        <w:t>-</w:t>
      </w:r>
      <w:r>
        <w:rPr>
          <w:color w:val="auto"/>
          <w:sz w:val="23"/>
          <w:szCs w:val="23"/>
        </w:rPr>
        <w:t xml:space="preserve">parent, child, spouse, sibling, step-sibling, </w:t>
      </w:r>
      <w:r w:rsidR="005D4C27">
        <w:rPr>
          <w:color w:val="auto"/>
          <w:sz w:val="23"/>
          <w:szCs w:val="23"/>
        </w:rPr>
        <w:t xml:space="preserve">stepchild, </w:t>
      </w:r>
      <w:r>
        <w:rPr>
          <w:color w:val="auto"/>
          <w:sz w:val="23"/>
          <w:szCs w:val="23"/>
        </w:rPr>
        <w:t xml:space="preserve">aunt, uncle, niece, </w:t>
      </w:r>
      <w:r w:rsidR="00154618">
        <w:rPr>
          <w:color w:val="auto"/>
          <w:sz w:val="23"/>
          <w:szCs w:val="23"/>
        </w:rPr>
        <w:t>or nephew</w:t>
      </w:r>
      <w:r>
        <w:rPr>
          <w:color w:val="auto"/>
          <w:sz w:val="23"/>
          <w:szCs w:val="23"/>
        </w:rPr>
        <w:t xml:space="preserve"> </w:t>
      </w:r>
    </w:p>
    <w:p w:rsidR="006B1DB7" w:rsidRDefault="006B1DB7" w:rsidP="006B1DB7">
      <w:pPr>
        <w:pStyle w:val="Default"/>
        <w:pageBreakBefore/>
        <w:rPr>
          <w:color w:val="auto"/>
          <w:sz w:val="23"/>
          <w:szCs w:val="23"/>
        </w:rPr>
      </w:pPr>
      <w:r>
        <w:rPr>
          <w:b/>
          <w:bCs/>
          <w:color w:val="auto"/>
          <w:sz w:val="23"/>
          <w:szCs w:val="23"/>
          <w:u w:val="single"/>
        </w:rPr>
        <w:lastRenderedPageBreak/>
        <w:t xml:space="preserve">4.6 Travel Reimbursement </w:t>
      </w:r>
    </w:p>
    <w:p w:rsidR="006B1DB7" w:rsidRDefault="006B1DB7" w:rsidP="006B1DB7">
      <w:pPr>
        <w:pStyle w:val="Default"/>
        <w:rPr>
          <w:color w:val="auto"/>
          <w:sz w:val="23"/>
          <w:szCs w:val="23"/>
        </w:rPr>
      </w:pPr>
      <w:r>
        <w:rPr>
          <w:color w:val="auto"/>
          <w:sz w:val="23"/>
          <w:szCs w:val="23"/>
        </w:rPr>
        <w:t xml:space="preserve">The current IRS mileage rate will be paid to those employees and Board who have been previously authorized by the Director or Board of Trustees to use their </w:t>
      </w:r>
      <w:r w:rsidR="00154618">
        <w:rPr>
          <w:color w:val="auto"/>
          <w:sz w:val="23"/>
          <w:szCs w:val="23"/>
        </w:rPr>
        <w:t>own transportation</w:t>
      </w:r>
      <w:r>
        <w:rPr>
          <w:color w:val="auto"/>
          <w:sz w:val="23"/>
          <w:szCs w:val="23"/>
        </w:rPr>
        <w:t xml:space="preserve"> for MMLL business. </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Article 5.0 Safety</w:t>
      </w:r>
    </w:p>
    <w:p w:rsidR="006B1DB7" w:rsidRDefault="006B1DB7" w:rsidP="006B1DB7">
      <w:pPr>
        <w:pStyle w:val="Default"/>
        <w:rPr>
          <w:color w:val="auto"/>
          <w:sz w:val="23"/>
          <w:szCs w:val="23"/>
        </w:rPr>
      </w:pPr>
      <w:r>
        <w:rPr>
          <w:color w:val="auto"/>
          <w:sz w:val="23"/>
          <w:szCs w:val="23"/>
        </w:rPr>
        <w:t>Mid-Michigan Library League employees are expected to follow all state, federal and local safety laws. Should an employee require Personal Protective Gear or other safety items provided to them for their job, the Director should be notified.</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5.1_Occupational Injury or Illness</w:t>
      </w:r>
    </w:p>
    <w:p w:rsidR="006B1DB7" w:rsidRDefault="006B1DB7" w:rsidP="00044116">
      <w:pPr>
        <w:pStyle w:val="Default"/>
        <w:ind w:left="1440"/>
        <w:rPr>
          <w:color w:val="auto"/>
          <w:sz w:val="23"/>
          <w:szCs w:val="23"/>
        </w:rPr>
      </w:pPr>
      <w:r>
        <w:rPr>
          <w:color w:val="auto"/>
          <w:sz w:val="23"/>
          <w:szCs w:val="23"/>
        </w:rPr>
        <w:t xml:space="preserve">(a) If, during the work day, an employee becomes ill or is injured for reasons attributable to employment; no portion of a sick day or any other leave shall be charged against the employee. Further, no portion of any leave time shall be charged against an employee while receiving worker’s compensation. </w:t>
      </w:r>
    </w:p>
    <w:p w:rsidR="006B1DB7" w:rsidRDefault="006B1DB7" w:rsidP="006B1DB7">
      <w:pPr>
        <w:pStyle w:val="Default"/>
        <w:ind w:left="1440"/>
        <w:rPr>
          <w:color w:val="auto"/>
          <w:sz w:val="23"/>
          <w:szCs w:val="23"/>
        </w:rPr>
      </w:pPr>
      <w:r>
        <w:rPr>
          <w:color w:val="auto"/>
          <w:sz w:val="23"/>
          <w:szCs w:val="23"/>
        </w:rPr>
        <w:t>(b) If injuries and/or illnesses are attributable to the job an employee will receive worker’s compensation.</w:t>
      </w:r>
    </w:p>
    <w:p w:rsidR="006B1DB7" w:rsidRDefault="006B1DB7" w:rsidP="006B1DB7">
      <w:pPr>
        <w:pStyle w:val="Default"/>
        <w:ind w:left="1440"/>
        <w:rPr>
          <w:color w:val="auto"/>
          <w:sz w:val="23"/>
          <w:szCs w:val="23"/>
        </w:rPr>
      </w:pPr>
      <w:r>
        <w:rPr>
          <w:color w:val="auto"/>
          <w:sz w:val="23"/>
          <w:szCs w:val="23"/>
        </w:rPr>
        <w:t>(c)Verification of a job-related injury or illness must be authenticated by an acceptable medical and /or dental authority to qualify the employee to be eligible for compensation.</w:t>
      </w:r>
    </w:p>
    <w:p w:rsidR="006B1DB7" w:rsidRDefault="006B1DB7" w:rsidP="006B1DB7">
      <w:pPr>
        <w:pStyle w:val="Default"/>
        <w:rPr>
          <w:color w:val="auto"/>
          <w:sz w:val="23"/>
          <w:szCs w:val="23"/>
        </w:rPr>
      </w:pPr>
    </w:p>
    <w:p w:rsidR="006B1DB7" w:rsidRDefault="006B1DB7" w:rsidP="006B1DB7">
      <w:pPr>
        <w:pStyle w:val="Default"/>
        <w:ind w:left="23"/>
        <w:rPr>
          <w:color w:val="auto"/>
          <w:sz w:val="23"/>
          <w:szCs w:val="23"/>
        </w:rPr>
      </w:pPr>
      <w:r>
        <w:rPr>
          <w:b/>
          <w:bCs/>
          <w:color w:val="auto"/>
          <w:sz w:val="23"/>
          <w:szCs w:val="23"/>
          <w:u w:val="single"/>
        </w:rPr>
        <w:t>Article 6.0_ Insurance</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6.1 Insurance Coverage</w:t>
      </w:r>
    </w:p>
    <w:p w:rsidR="006B1DB7" w:rsidRDefault="006B1DB7" w:rsidP="00044116">
      <w:pPr>
        <w:pStyle w:val="Default"/>
        <w:ind w:left="1440"/>
        <w:rPr>
          <w:color w:val="auto"/>
          <w:sz w:val="23"/>
          <w:szCs w:val="23"/>
        </w:rPr>
      </w:pPr>
      <w:r>
        <w:rPr>
          <w:color w:val="auto"/>
          <w:sz w:val="23"/>
          <w:szCs w:val="23"/>
        </w:rPr>
        <w:t xml:space="preserve">(a) The MMLL shall provide full-time employees coverage for a comprehensive insurance plan as approved in the budget by the Board of Trustees. </w:t>
      </w:r>
    </w:p>
    <w:p w:rsidR="006B1DB7" w:rsidRDefault="006B1DB7" w:rsidP="00044116">
      <w:pPr>
        <w:pStyle w:val="Default"/>
        <w:ind w:left="1440"/>
        <w:rPr>
          <w:color w:val="auto"/>
          <w:sz w:val="23"/>
          <w:szCs w:val="23"/>
        </w:rPr>
      </w:pPr>
      <w:r>
        <w:rPr>
          <w:color w:val="auto"/>
          <w:sz w:val="23"/>
          <w:szCs w:val="23"/>
        </w:rPr>
        <w:t xml:space="preserve">(b) Employees who are covered by an insurance policy outside of MMLL otherwise shall instead receive a taxable stipend of $300 per month. </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Article 7.0_Retirement</w:t>
      </w:r>
    </w:p>
    <w:p w:rsidR="006B1DB7" w:rsidRDefault="006B1DB7" w:rsidP="006B1DB7">
      <w:pPr>
        <w:pStyle w:val="Default"/>
        <w:rPr>
          <w:color w:val="auto"/>
          <w:sz w:val="23"/>
          <w:szCs w:val="23"/>
        </w:rPr>
      </w:pPr>
      <w:r>
        <w:rPr>
          <w:color w:val="auto"/>
          <w:sz w:val="23"/>
          <w:szCs w:val="23"/>
        </w:rPr>
        <w:t xml:space="preserve">All full time employees are covered by the Municipal Employees’ Retirement </w:t>
      </w:r>
      <w:bookmarkStart w:id="0" w:name="_GoBack"/>
      <w:bookmarkEnd w:id="0"/>
    </w:p>
    <w:p w:rsidR="006B1DB7" w:rsidRDefault="006B1DB7" w:rsidP="006B1DB7">
      <w:pPr>
        <w:pStyle w:val="Default"/>
        <w:rPr>
          <w:color w:val="auto"/>
          <w:sz w:val="23"/>
          <w:szCs w:val="23"/>
        </w:rPr>
      </w:pPr>
      <w:r>
        <w:rPr>
          <w:color w:val="auto"/>
          <w:sz w:val="23"/>
          <w:szCs w:val="23"/>
        </w:rPr>
        <w:t>System (MERS).</w:t>
      </w:r>
    </w:p>
    <w:p w:rsidR="00044116" w:rsidRDefault="00044116" w:rsidP="006B1DB7">
      <w:pPr>
        <w:pStyle w:val="Default"/>
        <w:rPr>
          <w:b/>
          <w:bCs/>
          <w:color w:val="auto"/>
          <w:sz w:val="23"/>
          <w:szCs w:val="23"/>
          <w:u w:val="single"/>
        </w:rPr>
      </w:pPr>
    </w:p>
    <w:p w:rsidR="006B1DB7" w:rsidRDefault="006B1DB7" w:rsidP="006B1DB7">
      <w:pPr>
        <w:pStyle w:val="Default"/>
        <w:rPr>
          <w:color w:val="auto"/>
          <w:sz w:val="23"/>
          <w:szCs w:val="23"/>
        </w:rPr>
      </w:pPr>
      <w:r>
        <w:rPr>
          <w:b/>
          <w:bCs/>
          <w:color w:val="auto"/>
          <w:sz w:val="23"/>
          <w:szCs w:val="23"/>
          <w:u w:val="single"/>
        </w:rPr>
        <w:t>Article 8.0 Provisions Subject to Change and Effective Date</w:t>
      </w:r>
    </w:p>
    <w:p w:rsidR="006B1DB7" w:rsidRDefault="006B1DB7" w:rsidP="006B1DB7">
      <w:pPr>
        <w:pStyle w:val="Default"/>
        <w:rPr>
          <w:color w:val="auto"/>
          <w:sz w:val="23"/>
          <w:szCs w:val="23"/>
        </w:rPr>
      </w:pPr>
      <w:r>
        <w:rPr>
          <w:i/>
          <w:iCs/>
          <w:color w:val="auto"/>
          <w:sz w:val="23"/>
          <w:szCs w:val="23"/>
        </w:rPr>
        <w:t>The policies contained in this manual are effective as of the approval date given below, and shall remain in effect until replaced by the Mid-Michigan Library League Board of Trustees</w:t>
      </w:r>
      <w:r>
        <w:rPr>
          <w:b/>
          <w:bCs/>
          <w:i/>
          <w:iCs/>
          <w:color w:val="auto"/>
          <w:sz w:val="23"/>
          <w:szCs w:val="23"/>
        </w:rPr>
        <w:t xml:space="preserve">. </w:t>
      </w:r>
      <w:r>
        <w:rPr>
          <w:i/>
          <w:iCs/>
          <w:color w:val="auto"/>
          <w:sz w:val="23"/>
          <w:szCs w:val="23"/>
        </w:rPr>
        <w:t>Any and all provisions contained in this manual may be modified, changed, deleted, revised or amended at any time by majority vote of a quorum of the Mid-Michigan Library League Board of Trustees.</w:t>
      </w:r>
    </w:p>
    <w:p w:rsidR="00044116" w:rsidRDefault="00044116" w:rsidP="006B1DB7">
      <w:pPr>
        <w:pStyle w:val="Default"/>
        <w:rPr>
          <w:b/>
          <w:bCs/>
          <w:i/>
          <w:iCs/>
          <w:color w:val="auto"/>
          <w:sz w:val="23"/>
          <w:szCs w:val="23"/>
        </w:rPr>
      </w:pPr>
    </w:p>
    <w:p w:rsidR="006B1DB7" w:rsidRDefault="006B1DB7" w:rsidP="006B1DB7">
      <w:pPr>
        <w:pStyle w:val="Default"/>
        <w:rPr>
          <w:color w:val="auto"/>
          <w:sz w:val="23"/>
          <w:szCs w:val="23"/>
        </w:rPr>
      </w:pPr>
      <w:r>
        <w:rPr>
          <w:b/>
          <w:bCs/>
          <w:i/>
          <w:iCs/>
          <w:color w:val="auto"/>
          <w:sz w:val="23"/>
          <w:szCs w:val="23"/>
        </w:rPr>
        <w:t>Date Approved: _______</w:t>
      </w:r>
      <w:r w:rsidR="00154618" w:rsidRPr="00154618">
        <w:rPr>
          <w:b/>
          <w:bCs/>
          <w:iCs/>
          <w:color w:val="auto"/>
          <w:sz w:val="23"/>
          <w:szCs w:val="23"/>
        </w:rPr>
        <w:t>June 29, 2015</w:t>
      </w:r>
      <w:r>
        <w:rPr>
          <w:b/>
          <w:bCs/>
          <w:i/>
          <w:iCs/>
          <w:color w:val="auto"/>
          <w:sz w:val="23"/>
          <w:szCs w:val="23"/>
        </w:rPr>
        <w:t>__________</w:t>
      </w:r>
    </w:p>
    <w:p w:rsidR="00044116" w:rsidRDefault="00044116" w:rsidP="006B1DB7">
      <w:pPr>
        <w:pStyle w:val="Default"/>
        <w:jc w:val="center"/>
        <w:rPr>
          <w:color w:val="auto"/>
          <w:sz w:val="20"/>
          <w:szCs w:val="20"/>
        </w:rPr>
      </w:pPr>
    </w:p>
    <w:p w:rsidR="00044116" w:rsidRDefault="00044116" w:rsidP="006B1DB7">
      <w:pPr>
        <w:pStyle w:val="Default"/>
        <w:jc w:val="center"/>
        <w:rPr>
          <w:color w:val="auto"/>
          <w:sz w:val="20"/>
          <w:szCs w:val="20"/>
        </w:rPr>
      </w:pPr>
    </w:p>
    <w:p w:rsidR="006B1DB7" w:rsidRDefault="006B1DB7" w:rsidP="006B1DB7">
      <w:pPr>
        <w:pStyle w:val="Default"/>
        <w:jc w:val="center"/>
        <w:rPr>
          <w:color w:val="auto"/>
          <w:sz w:val="20"/>
          <w:szCs w:val="20"/>
        </w:rPr>
      </w:pPr>
      <w:r>
        <w:rPr>
          <w:color w:val="auto"/>
          <w:sz w:val="20"/>
          <w:szCs w:val="20"/>
        </w:rPr>
        <w:t xml:space="preserve">Upon approval this manual rescinds and replaces all previous versions and editions. </w:t>
      </w:r>
    </w:p>
    <w:sectPr w:rsidR="006B1D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934" w:rsidRDefault="00673934" w:rsidP="00673934">
      <w:pPr>
        <w:spacing w:after="0" w:line="240" w:lineRule="auto"/>
      </w:pPr>
      <w:r>
        <w:separator/>
      </w:r>
    </w:p>
  </w:endnote>
  <w:endnote w:type="continuationSeparator" w:id="0">
    <w:p w:rsidR="00673934" w:rsidRDefault="00673934" w:rsidP="0067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43945437"/>
      <w:docPartObj>
        <w:docPartGallery w:val="Page Numbers (Bottom of Page)"/>
        <w:docPartUnique/>
      </w:docPartObj>
    </w:sdtPr>
    <w:sdtEndPr>
      <w:rPr>
        <w:noProof/>
      </w:rPr>
    </w:sdtEndPr>
    <w:sdtContent>
      <w:p w:rsidR="00673934" w:rsidRPr="00673934" w:rsidRDefault="00673934" w:rsidP="00673934">
        <w:pPr>
          <w:pStyle w:val="Footer"/>
          <w:rPr>
            <w:rFonts w:ascii="Times New Roman" w:hAnsi="Times New Roman" w:cs="Times New Roman"/>
          </w:rPr>
        </w:pPr>
        <w:r w:rsidRPr="00673934">
          <w:rPr>
            <w:rFonts w:ascii="Times New Roman" w:hAnsi="Times New Roman" w:cs="Times New Roman"/>
          </w:rPr>
          <w:t xml:space="preserve">MMLL Personnel Policy Manual, revised 6-29-15  </w:t>
        </w:r>
        <w:r>
          <w:rPr>
            <w:rFonts w:ascii="Times New Roman" w:hAnsi="Times New Roman" w:cs="Times New Roman"/>
          </w:rPr>
          <w:t xml:space="preserve"> </w:t>
        </w:r>
        <w:r w:rsidRPr="00673934">
          <w:rPr>
            <w:rFonts w:ascii="Times New Roman" w:hAnsi="Times New Roman" w:cs="Times New Roman"/>
          </w:rPr>
          <w:t xml:space="preserve">                                                                                  </w:t>
        </w:r>
        <w:r w:rsidRPr="00673934">
          <w:rPr>
            <w:rFonts w:ascii="Times New Roman" w:hAnsi="Times New Roman" w:cs="Times New Roman"/>
          </w:rPr>
          <w:fldChar w:fldCharType="begin"/>
        </w:r>
        <w:r w:rsidRPr="00673934">
          <w:rPr>
            <w:rFonts w:ascii="Times New Roman" w:hAnsi="Times New Roman" w:cs="Times New Roman"/>
          </w:rPr>
          <w:instrText xml:space="preserve"> PAGE   \* MERGEFORMAT </w:instrText>
        </w:r>
        <w:r w:rsidRPr="00673934">
          <w:rPr>
            <w:rFonts w:ascii="Times New Roman" w:hAnsi="Times New Roman" w:cs="Times New Roman"/>
          </w:rPr>
          <w:fldChar w:fldCharType="separate"/>
        </w:r>
        <w:r w:rsidR="00154618">
          <w:rPr>
            <w:rFonts w:ascii="Times New Roman" w:hAnsi="Times New Roman" w:cs="Times New Roman"/>
            <w:noProof/>
          </w:rPr>
          <w:t>1</w:t>
        </w:r>
        <w:r w:rsidRPr="00673934">
          <w:rPr>
            <w:rFonts w:ascii="Times New Roman" w:hAnsi="Times New Roman" w:cs="Times New Roman"/>
            <w:noProof/>
          </w:rPr>
          <w:fldChar w:fldCharType="end"/>
        </w:r>
      </w:p>
    </w:sdtContent>
  </w:sdt>
  <w:p w:rsidR="00673934" w:rsidRPr="00673934" w:rsidRDefault="0067393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934" w:rsidRDefault="00673934" w:rsidP="00673934">
      <w:pPr>
        <w:spacing w:after="0" w:line="240" w:lineRule="auto"/>
      </w:pPr>
      <w:r>
        <w:separator/>
      </w:r>
    </w:p>
  </w:footnote>
  <w:footnote w:type="continuationSeparator" w:id="0">
    <w:p w:rsidR="00673934" w:rsidRDefault="00673934" w:rsidP="00673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B7"/>
    <w:rsid w:val="00044116"/>
    <w:rsid w:val="00154618"/>
    <w:rsid w:val="002D1FF5"/>
    <w:rsid w:val="005D4C27"/>
    <w:rsid w:val="00673934"/>
    <w:rsid w:val="006B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14ABFC3-39D9-46BE-B99A-5ADBC3BF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D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73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934"/>
  </w:style>
  <w:style w:type="paragraph" w:styleId="Footer">
    <w:name w:val="footer"/>
    <w:basedOn w:val="Normal"/>
    <w:link w:val="FooterChar"/>
    <w:uiPriority w:val="99"/>
    <w:unhideWhenUsed/>
    <w:rsid w:val="00673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Sheryl</cp:lastModifiedBy>
  <cp:revision>2</cp:revision>
  <dcterms:created xsi:type="dcterms:W3CDTF">2015-08-28T21:45:00Z</dcterms:created>
  <dcterms:modified xsi:type="dcterms:W3CDTF">2015-08-28T21:45:00Z</dcterms:modified>
</cp:coreProperties>
</file>